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Default="00286893" w:rsidP="00461BBE">
      <w:pPr>
        <w:pStyle w:val="Headline"/>
      </w:pPr>
      <w:r w:rsidRPr="001D5353">
        <w:t>PRESSEMITTEILUNG</w:t>
      </w:r>
    </w:p>
    <w:p w14:paraId="1A26F5BC" w14:textId="77777777" w:rsidR="00461BBE" w:rsidRPr="00595C9E" w:rsidRDefault="00461BBE" w:rsidP="00461BBE">
      <w:pPr>
        <w:pStyle w:val="Headline"/>
        <w:rPr>
          <w:sz w:val="40"/>
          <w:szCs w:val="40"/>
        </w:rPr>
      </w:pPr>
    </w:p>
    <w:p w14:paraId="098AD5B4" w14:textId="319CCFEF" w:rsidR="00595C9E" w:rsidRPr="00595C9E" w:rsidRDefault="00595C9E" w:rsidP="00595C9E">
      <w:pPr>
        <w:rPr>
          <w:rFonts w:ascii="Arial" w:hAnsi="Arial" w:cs="Arial"/>
          <w:b/>
          <w:sz w:val="40"/>
          <w:szCs w:val="40"/>
          <w:lang w:val="en"/>
        </w:rPr>
      </w:pPr>
      <w:r w:rsidRPr="00595C9E">
        <w:rPr>
          <w:rFonts w:ascii="Arial" w:hAnsi="Arial" w:cs="Arial"/>
          <w:b/>
          <w:sz w:val="40"/>
          <w:szCs w:val="40"/>
          <w:lang w:val="en"/>
        </w:rPr>
        <w:t xml:space="preserve">Cat Radlader 986K </w:t>
      </w:r>
      <w:r>
        <w:rPr>
          <w:rFonts w:ascii="Arial" w:hAnsi="Arial" w:cs="Arial"/>
          <w:b/>
          <w:sz w:val="40"/>
          <w:szCs w:val="40"/>
          <w:lang w:val="en"/>
        </w:rPr>
        <w:t xml:space="preserve">erreicht mehr </w:t>
      </w:r>
      <w:r w:rsidRPr="00595C9E">
        <w:rPr>
          <w:rFonts w:ascii="Arial" w:hAnsi="Arial" w:cs="Arial"/>
          <w:b/>
          <w:sz w:val="40"/>
          <w:szCs w:val="40"/>
          <w:lang w:val="en"/>
        </w:rPr>
        <w:t xml:space="preserve">Effizienz für </w:t>
      </w:r>
      <w:r>
        <w:rPr>
          <w:rFonts w:ascii="Arial" w:hAnsi="Arial" w:cs="Arial"/>
          <w:b/>
          <w:sz w:val="40"/>
          <w:szCs w:val="40"/>
          <w:lang w:val="en"/>
        </w:rPr>
        <w:t>weniger</w:t>
      </w:r>
      <w:r w:rsidRPr="00595C9E">
        <w:rPr>
          <w:rFonts w:ascii="Arial" w:hAnsi="Arial" w:cs="Arial"/>
          <w:b/>
          <w:sz w:val="40"/>
          <w:szCs w:val="40"/>
          <w:lang w:val="en"/>
        </w:rPr>
        <w:t xml:space="preserve"> Kosten pro Tonne</w:t>
      </w:r>
    </w:p>
    <w:p w14:paraId="2E3512BD" w14:textId="77777777" w:rsidR="00595C9E" w:rsidRPr="00595C9E" w:rsidRDefault="00595C9E" w:rsidP="00595C9E">
      <w:pPr>
        <w:rPr>
          <w:rFonts w:ascii="Arial" w:hAnsi="Arial"/>
          <w:i/>
          <w:iCs/>
          <w:lang w:val="en"/>
        </w:rPr>
      </w:pPr>
    </w:p>
    <w:p w14:paraId="451CA6EA" w14:textId="68EA794A" w:rsidR="00595C9E" w:rsidRPr="00595C9E" w:rsidRDefault="00595C9E" w:rsidP="00595C9E">
      <w:pPr>
        <w:rPr>
          <w:rFonts w:ascii="Arial" w:hAnsi="Arial"/>
          <w:b/>
          <w:sz w:val="28"/>
          <w:szCs w:val="28"/>
          <w:lang w:val="en"/>
        </w:rPr>
      </w:pPr>
      <w:r>
        <w:rPr>
          <w:rFonts w:ascii="Arial" w:hAnsi="Arial"/>
          <w:b/>
          <w:sz w:val="28"/>
          <w:szCs w:val="28"/>
          <w:lang w:val="en"/>
        </w:rPr>
        <w:t>Die neue Lademaschine</w:t>
      </w:r>
      <w:r w:rsidRPr="00595C9E">
        <w:rPr>
          <w:rFonts w:ascii="Arial" w:hAnsi="Arial"/>
          <w:b/>
          <w:sz w:val="28"/>
          <w:szCs w:val="28"/>
          <w:lang w:val="en"/>
        </w:rPr>
        <w:t xml:space="preserve"> imponiert durch eine Schaufel</w:t>
      </w:r>
      <w:r>
        <w:rPr>
          <w:rFonts w:ascii="Arial" w:hAnsi="Arial"/>
          <w:b/>
          <w:sz w:val="28"/>
          <w:szCs w:val="28"/>
          <w:lang w:val="en"/>
        </w:rPr>
        <w:t>n</w:t>
      </w:r>
      <w:r w:rsidRPr="00595C9E">
        <w:rPr>
          <w:rFonts w:ascii="Arial" w:hAnsi="Arial"/>
          <w:b/>
          <w:sz w:val="28"/>
          <w:szCs w:val="28"/>
          <w:lang w:val="en"/>
        </w:rPr>
        <w:t>utzlast von 12,7 Tonnen</w:t>
      </w:r>
    </w:p>
    <w:p w14:paraId="773C3912" w14:textId="77777777" w:rsidR="00595C9E" w:rsidRPr="00595C9E" w:rsidRDefault="00595C9E" w:rsidP="00595C9E">
      <w:pPr>
        <w:rPr>
          <w:rFonts w:ascii="Arial" w:hAnsi="Arial"/>
          <w:lang w:val="en"/>
        </w:rPr>
      </w:pPr>
    </w:p>
    <w:p w14:paraId="5C664E1D" w14:textId="7C1DD8D1" w:rsidR="00595C9E" w:rsidRPr="00595C9E" w:rsidRDefault="00FF516D" w:rsidP="00595C9E">
      <w:pPr>
        <w:rPr>
          <w:rFonts w:ascii="Arial" w:hAnsi="Arial"/>
          <w:lang w:val="en"/>
        </w:rPr>
      </w:pPr>
      <w:r>
        <w:rPr>
          <w:rFonts w:ascii="Arial" w:eastAsia="Times New Roman" w:hAnsi="Arial"/>
          <w:color w:val="000000"/>
          <w:lang w:val="en" w:eastAsia="de-DE"/>
        </w:rPr>
        <w:t xml:space="preserve">Garching bei München (KF) </w:t>
      </w:r>
      <w:r w:rsidR="000112B9">
        <w:rPr>
          <w:rFonts w:ascii="Arial" w:eastAsia="Times New Roman" w:hAnsi="Arial"/>
          <w:color w:val="000000"/>
          <w:lang w:val="en" w:eastAsia="de-DE"/>
        </w:rPr>
        <w:t>August</w:t>
      </w:r>
      <w:r>
        <w:rPr>
          <w:rFonts w:ascii="Arial" w:eastAsia="Times New Roman" w:hAnsi="Arial"/>
          <w:color w:val="000000"/>
          <w:lang w:val="en" w:eastAsia="de-DE"/>
        </w:rPr>
        <w:t xml:space="preserve"> 2017. </w:t>
      </w:r>
      <w:r w:rsidR="00595C9E" w:rsidRPr="00595C9E">
        <w:rPr>
          <w:rFonts w:ascii="Arial" w:hAnsi="Arial"/>
          <w:lang w:val="en"/>
        </w:rPr>
        <w:t xml:space="preserve">Der neue Cat Radlader 986K weist eine vollständig überarbeitete Kabine auf, die jetzt mit dem kombinierten Lenk-Schaltsystem </w:t>
      </w:r>
      <w:r w:rsidR="00595C9E">
        <w:rPr>
          <w:rFonts w:ascii="Arial" w:hAnsi="Arial"/>
          <w:lang w:val="en"/>
        </w:rPr>
        <w:t>STIC</w:t>
      </w:r>
      <w:r w:rsidR="00595C9E" w:rsidRPr="00595C9E">
        <w:rPr>
          <w:rFonts w:ascii="Arial" w:hAnsi="Arial"/>
          <w:lang w:val="en"/>
        </w:rPr>
        <w:t xml:space="preserve"> ausgerüstet ist. Hinzu kommt die Cat Kontrollwaage Production Measurement, die dem Fahrer permanent die momentane Schaufel-Nutzlast </w:t>
      </w:r>
      <w:r w:rsidR="00595C9E">
        <w:rPr>
          <w:rFonts w:ascii="Arial" w:hAnsi="Arial"/>
          <w:lang w:val="en"/>
        </w:rPr>
        <w:t>anzeigt</w:t>
      </w:r>
      <w:r w:rsidR="00595C9E" w:rsidRPr="00595C9E">
        <w:rPr>
          <w:rFonts w:ascii="Arial" w:hAnsi="Arial"/>
          <w:lang w:val="en"/>
        </w:rPr>
        <w:t xml:space="preserve"> und dadurch maximale Produktivität ermöglicht. Diese technischen Besonderheiten und die auf mehrere </w:t>
      </w:r>
      <w:r w:rsidR="00595C9E">
        <w:rPr>
          <w:rFonts w:ascii="Arial" w:hAnsi="Arial"/>
          <w:lang w:val="en"/>
        </w:rPr>
        <w:t>Lebens</w:t>
      </w:r>
      <w:r w:rsidR="00595C9E" w:rsidRPr="00595C9E">
        <w:rPr>
          <w:rFonts w:ascii="Arial" w:hAnsi="Arial"/>
          <w:lang w:val="en"/>
        </w:rPr>
        <w:t xml:space="preserve">zyklen zugeschnittene Konstruktion verhelfen </w:t>
      </w:r>
      <w:r w:rsidR="00595C9E">
        <w:rPr>
          <w:rFonts w:ascii="Arial" w:hAnsi="Arial"/>
          <w:lang w:val="en"/>
        </w:rPr>
        <w:t xml:space="preserve">den Anwendern </w:t>
      </w:r>
      <w:r w:rsidR="00595C9E" w:rsidRPr="00595C9E">
        <w:rPr>
          <w:rFonts w:ascii="Arial" w:hAnsi="Arial"/>
          <w:lang w:val="en"/>
        </w:rPr>
        <w:t xml:space="preserve">zu einer verbesserten </w:t>
      </w:r>
      <w:r w:rsidR="00595C9E">
        <w:rPr>
          <w:rFonts w:ascii="Arial" w:hAnsi="Arial"/>
          <w:lang w:val="en"/>
        </w:rPr>
        <w:t>Kosten-Nutzen</w:t>
      </w:r>
      <w:r w:rsidR="00595C9E" w:rsidRPr="00595C9E">
        <w:rPr>
          <w:rFonts w:ascii="Arial" w:hAnsi="Arial"/>
          <w:lang w:val="en"/>
        </w:rPr>
        <w:t>-Bilanz.</w:t>
      </w:r>
    </w:p>
    <w:p w14:paraId="4786B051" w14:textId="1679A5E4" w:rsidR="00595C9E" w:rsidRPr="00595C9E" w:rsidRDefault="00595C9E" w:rsidP="00595C9E">
      <w:pPr>
        <w:rPr>
          <w:rFonts w:ascii="Arial" w:hAnsi="Arial"/>
          <w:lang w:val="en"/>
        </w:rPr>
      </w:pPr>
      <w:r w:rsidRPr="00595C9E">
        <w:rPr>
          <w:rFonts w:ascii="Arial" w:hAnsi="Arial"/>
          <w:lang w:val="en"/>
        </w:rPr>
        <w:t>Nicht ganz so schwer und etwas kürzer als der Cat Radlader 988K, ist der neue 986K ein echter Ersatz des früheren 988F mit niedrigen Kosten pro Tonne und daher der perfekte Lader für Cat</w:t>
      </w:r>
      <w:r>
        <w:rPr>
          <w:rFonts w:ascii="Arial" w:hAnsi="Arial"/>
          <w:lang w:val="en"/>
        </w:rPr>
        <w:t xml:space="preserve"> Dumper und SKWs von 36 bis 55 Tonnen Einsatzgewicht</w:t>
      </w:r>
      <w:r w:rsidRPr="00595C9E">
        <w:rPr>
          <w:rFonts w:ascii="Arial" w:hAnsi="Arial"/>
          <w:lang w:val="en"/>
        </w:rPr>
        <w:t>. Seine neue Konfiguration für die Rückverladung umfasst eine 8,3-m³-Schaufel und ein zusätzliches Kontergewicht, sodass aufbereitete Gesteinsmischungen in großen Mengen mit weniger Ladespielen auf LKWs umgeschlagen werden können.</w:t>
      </w:r>
    </w:p>
    <w:p w14:paraId="1526F6DC" w14:textId="77777777" w:rsidR="00595C9E" w:rsidRPr="00595C9E" w:rsidRDefault="00595C9E" w:rsidP="00595C9E">
      <w:pPr>
        <w:rPr>
          <w:rFonts w:ascii="Arial" w:hAnsi="Arial"/>
          <w:lang w:val="en"/>
        </w:rPr>
      </w:pPr>
    </w:p>
    <w:p w14:paraId="12D90AD3" w14:textId="77777777" w:rsidR="00595C9E" w:rsidRPr="00595C9E" w:rsidRDefault="00595C9E" w:rsidP="00595C9E">
      <w:pPr>
        <w:rPr>
          <w:rFonts w:ascii="Arial" w:hAnsi="Arial"/>
          <w:b/>
          <w:lang w:val="en"/>
        </w:rPr>
      </w:pPr>
      <w:r w:rsidRPr="00595C9E">
        <w:rPr>
          <w:rFonts w:ascii="Arial" w:hAnsi="Arial"/>
          <w:b/>
          <w:lang w:val="en"/>
        </w:rPr>
        <w:t>Leistungsstark durch funktionelles Design</w:t>
      </w:r>
    </w:p>
    <w:p w14:paraId="0E8117E3" w14:textId="77777777" w:rsidR="00595C9E" w:rsidRPr="00595C9E" w:rsidRDefault="00595C9E" w:rsidP="00595C9E">
      <w:pPr>
        <w:rPr>
          <w:rFonts w:ascii="Arial" w:hAnsi="Arial"/>
          <w:lang w:val="en"/>
        </w:rPr>
      </w:pPr>
      <w:r w:rsidRPr="00595C9E">
        <w:rPr>
          <w:rFonts w:ascii="Arial" w:hAnsi="Arial"/>
          <w:lang w:val="en"/>
        </w:rPr>
        <w:t>Zum neuen 986K gehört das kombinierte Cat Lenk-Schaltsystem STIC, dessen einzelner Joystick zum Lenken, aber auch zum Schalten der Gänge und Fahrtrichtungen dient. Im Vergleich zum üblichen Lenkrad sorgt STIC für eine deutliche körperliche Entlastung des Fahrers – insbesondere bei ständig wiederkehrenden Manövern wie beim hochproduktiven Beladen von Transportfahrzeugen.</w:t>
      </w:r>
    </w:p>
    <w:p w14:paraId="43FD00FB" w14:textId="77777777" w:rsidR="00595C9E" w:rsidRPr="00595C9E" w:rsidRDefault="00595C9E" w:rsidP="00595C9E">
      <w:pPr>
        <w:rPr>
          <w:rFonts w:ascii="Arial" w:hAnsi="Arial"/>
          <w:lang w:val="en"/>
        </w:rPr>
      </w:pPr>
      <w:r w:rsidRPr="00595C9E">
        <w:rPr>
          <w:rFonts w:ascii="Arial" w:hAnsi="Arial"/>
          <w:lang w:val="en"/>
        </w:rPr>
        <w:t xml:space="preserve">Der 986K ist in Standard- und High-Lift-Ausführung lieferbar, um eine Anpassung an die Einsatzverhältnisse zu ermöglichen. Der Standardlader benötigt vier Ladespiele für Cat Dumper 740/745 und SKW 770, die HL-Maschine füllt die Mulden der Cat SKWs 772 und 773 mit fünf bzw. sechs Ladespielen. Dank der Z-Kinematik mit bester Sicht auf die </w:t>
      </w:r>
      <w:r w:rsidRPr="00595C9E">
        <w:rPr>
          <w:rFonts w:ascii="Arial" w:hAnsi="Arial"/>
          <w:lang w:val="en"/>
        </w:rPr>
        <w:lastRenderedPageBreak/>
        <w:t>Schaufelecken und den vorderen Arbeitsbereich entwickelt der 986K hohe Grab- und Ausbrechkräfte.</w:t>
      </w:r>
    </w:p>
    <w:p w14:paraId="27301625" w14:textId="16106B6E" w:rsidR="00595C9E" w:rsidRPr="00595C9E" w:rsidRDefault="00595C9E" w:rsidP="00595C9E">
      <w:pPr>
        <w:rPr>
          <w:rFonts w:ascii="Arial" w:hAnsi="Arial"/>
          <w:lang w:val="en"/>
        </w:rPr>
      </w:pPr>
      <w:r w:rsidRPr="00595C9E">
        <w:rPr>
          <w:rFonts w:ascii="Arial" w:hAnsi="Arial"/>
          <w:lang w:val="en"/>
        </w:rPr>
        <w:t xml:space="preserve">Der durchzugstarke Cat Stufe-IV-Dieselmotor </w:t>
      </w:r>
      <w:r>
        <w:rPr>
          <w:rFonts w:ascii="Arial" w:hAnsi="Arial"/>
          <w:lang w:val="en"/>
        </w:rPr>
        <w:t>C15 ACERT</w:t>
      </w:r>
      <w:r w:rsidRPr="00595C9E">
        <w:rPr>
          <w:rFonts w:ascii="Arial" w:hAnsi="Arial"/>
          <w:lang w:val="en"/>
        </w:rPr>
        <w:t xml:space="preserve"> </w:t>
      </w:r>
      <w:r w:rsidR="00DD615B">
        <w:rPr>
          <w:rFonts w:ascii="Arial" w:hAnsi="Arial"/>
          <w:lang w:val="en"/>
        </w:rPr>
        <w:t>erreicht</w:t>
      </w:r>
      <w:r w:rsidRPr="00595C9E">
        <w:rPr>
          <w:rFonts w:ascii="Arial" w:hAnsi="Arial"/>
          <w:lang w:val="en"/>
        </w:rPr>
        <w:t xml:space="preserve"> eine</w:t>
      </w:r>
      <w:r>
        <w:rPr>
          <w:rFonts w:ascii="Arial" w:hAnsi="Arial"/>
          <w:lang w:val="en"/>
        </w:rPr>
        <w:t xml:space="preserve"> Nennleistung von </w:t>
      </w:r>
      <w:r w:rsidR="009F0ABA">
        <w:rPr>
          <w:rFonts w:ascii="Arial" w:hAnsi="Arial"/>
          <w:lang w:val="en"/>
        </w:rPr>
        <w:t>305</w:t>
      </w:r>
      <w:r>
        <w:rPr>
          <w:rFonts w:ascii="Arial" w:hAnsi="Arial"/>
          <w:lang w:val="en"/>
        </w:rPr>
        <w:t xml:space="preserve"> </w:t>
      </w:r>
      <w:r w:rsidRPr="00595C9E">
        <w:rPr>
          <w:rFonts w:ascii="Arial" w:hAnsi="Arial"/>
          <w:lang w:val="en"/>
        </w:rPr>
        <w:t>kW</w:t>
      </w:r>
      <w:r w:rsidR="009F0ABA">
        <w:rPr>
          <w:rFonts w:ascii="Arial" w:hAnsi="Arial"/>
          <w:lang w:val="en"/>
        </w:rPr>
        <w:t xml:space="preserve"> (415</w:t>
      </w:r>
      <w:r>
        <w:rPr>
          <w:rFonts w:ascii="Arial" w:hAnsi="Arial"/>
          <w:lang w:val="en"/>
        </w:rPr>
        <w:t xml:space="preserve"> PS)</w:t>
      </w:r>
      <w:r w:rsidRPr="00595C9E">
        <w:rPr>
          <w:rFonts w:ascii="Arial" w:hAnsi="Arial"/>
          <w:lang w:val="en"/>
        </w:rPr>
        <w:t xml:space="preserve">. </w:t>
      </w:r>
      <w:r>
        <w:rPr>
          <w:rFonts w:ascii="Arial" w:hAnsi="Arial"/>
          <w:lang w:val="en"/>
        </w:rPr>
        <w:t>Die automatische Motorabschaltung</w:t>
      </w:r>
      <w:r w:rsidRPr="00595C9E">
        <w:rPr>
          <w:rFonts w:ascii="Arial" w:hAnsi="Arial"/>
          <w:lang w:val="en"/>
        </w:rPr>
        <w:t xml:space="preserve"> </w:t>
      </w:r>
      <w:r>
        <w:rPr>
          <w:rFonts w:ascii="Arial" w:hAnsi="Arial"/>
          <w:lang w:val="en"/>
        </w:rPr>
        <w:t>sorgt</w:t>
      </w:r>
      <w:r w:rsidRPr="00595C9E">
        <w:rPr>
          <w:rFonts w:ascii="Arial" w:hAnsi="Arial"/>
          <w:lang w:val="en"/>
        </w:rPr>
        <w:t xml:space="preserve"> nach einer programmierbaren Leerlaufzeit selbsttätig </w:t>
      </w:r>
      <w:r>
        <w:rPr>
          <w:rFonts w:ascii="Arial" w:hAnsi="Arial"/>
          <w:lang w:val="en"/>
        </w:rPr>
        <w:t>für</w:t>
      </w:r>
      <w:r w:rsidRPr="00595C9E">
        <w:rPr>
          <w:rFonts w:ascii="Arial" w:hAnsi="Arial"/>
          <w:lang w:val="en"/>
        </w:rPr>
        <w:t xml:space="preserve"> Stillstand und reduziert dadurch den Kraftstoffverbrauch</w:t>
      </w:r>
      <w:r>
        <w:rPr>
          <w:rFonts w:ascii="Arial" w:hAnsi="Arial"/>
          <w:lang w:val="en"/>
        </w:rPr>
        <w:t xml:space="preserve"> und den Betriebsstundenstand</w:t>
      </w:r>
      <w:r w:rsidRPr="00595C9E">
        <w:rPr>
          <w:rFonts w:ascii="Arial" w:hAnsi="Arial"/>
          <w:lang w:val="en"/>
        </w:rPr>
        <w:t xml:space="preserve">. </w:t>
      </w:r>
      <w:r w:rsidR="00DD615B">
        <w:rPr>
          <w:rFonts w:ascii="Arial" w:hAnsi="Arial"/>
          <w:lang w:val="en"/>
        </w:rPr>
        <w:t>Mehr Effizienz</w:t>
      </w:r>
      <w:r>
        <w:rPr>
          <w:rFonts w:ascii="Arial" w:hAnsi="Arial"/>
          <w:lang w:val="en"/>
        </w:rPr>
        <w:t xml:space="preserve"> </w:t>
      </w:r>
      <w:r w:rsidR="00830678">
        <w:rPr>
          <w:rFonts w:ascii="Arial" w:hAnsi="Arial"/>
          <w:lang w:val="en"/>
        </w:rPr>
        <w:t>bewirkt</w:t>
      </w:r>
      <w:r>
        <w:rPr>
          <w:rFonts w:ascii="Arial" w:hAnsi="Arial"/>
          <w:lang w:val="en"/>
        </w:rPr>
        <w:t xml:space="preserve"> die </w:t>
      </w:r>
      <w:r w:rsidRPr="00595C9E">
        <w:rPr>
          <w:rFonts w:ascii="Arial" w:hAnsi="Arial"/>
          <w:lang w:val="en"/>
        </w:rPr>
        <w:t>Load-Sensing-Hydraulik</w:t>
      </w:r>
      <w:r>
        <w:rPr>
          <w:rFonts w:ascii="Arial" w:hAnsi="Arial"/>
          <w:lang w:val="en"/>
        </w:rPr>
        <w:t xml:space="preserve">. Sie </w:t>
      </w:r>
      <w:r w:rsidRPr="00595C9E">
        <w:rPr>
          <w:rFonts w:ascii="Arial" w:hAnsi="Arial"/>
          <w:lang w:val="en"/>
        </w:rPr>
        <w:t xml:space="preserve">beaufschlagt die </w:t>
      </w:r>
      <w:r w:rsidR="00137238">
        <w:rPr>
          <w:rFonts w:ascii="Arial" w:hAnsi="Arial"/>
          <w:lang w:val="en"/>
        </w:rPr>
        <w:t>Lade</w:t>
      </w:r>
      <w:r w:rsidRPr="00595C9E">
        <w:rPr>
          <w:rFonts w:ascii="Arial" w:hAnsi="Arial"/>
          <w:lang w:val="en"/>
        </w:rPr>
        <w:t>- und Lenkkreise nur bei Bedarf mit Druck</w:t>
      </w:r>
      <w:r>
        <w:rPr>
          <w:rFonts w:ascii="Arial" w:hAnsi="Arial"/>
          <w:lang w:val="en"/>
        </w:rPr>
        <w:t xml:space="preserve">. So spart die Maschine Kraftstoff und kann </w:t>
      </w:r>
      <w:r w:rsidRPr="00595C9E">
        <w:rPr>
          <w:rFonts w:ascii="Arial" w:hAnsi="Arial"/>
          <w:lang w:val="en"/>
        </w:rPr>
        <w:t xml:space="preserve">mehr Motorleistung für Fahrbewegungen </w:t>
      </w:r>
      <w:r>
        <w:rPr>
          <w:rFonts w:ascii="Arial" w:hAnsi="Arial"/>
          <w:lang w:val="en"/>
        </w:rPr>
        <w:t>zur Verfügung stellen</w:t>
      </w:r>
      <w:r w:rsidRPr="00595C9E">
        <w:rPr>
          <w:rFonts w:ascii="Arial" w:hAnsi="Arial"/>
          <w:lang w:val="en"/>
        </w:rPr>
        <w:t>.</w:t>
      </w:r>
    </w:p>
    <w:p w14:paraId="7ACE424F" w14:textId="77777777" w:rsidR="00595C9E" w:rsidRPr="00595C9E" w:rsidRDefault="00595C9E" w:rsidP="00595C9E">
      <w:pPr>
        <w:rPr>
          <w:rFonts w:ascii="Arial" w:hAnsi="Arial"/>
          <w:lang w:val="en"/>
        </w:rPr>
      </w:pPr>
    </w:p>
    <w:p w14:paraId="55D2CBBB" w14:textId="77777777" w:rsidR="00595C9E" w:rsidRPr="00595C9E" w:rsidRDefault="00595C9E" w:rsidP="00595C9E">
      <w:pPr>
        <w:rPr>
          <w:rFonts w:ascii="Arial" w:hAnsi="Arial"/>
          <w:lang w:val="en"/>
        </w:rPr>
      </w:pPr>
      <w:r w:rsidRPr="00595C9E">
        <w:rPr>
          <w:rFonts w:ascii="Arial" w:hAnsi="Arial"/>
          <w:b/>
          <w:bCs/>
          <w:lang w:val="en"/>
        </w:rPr>
        <w:t>Mustergültiger Fahrerkomfort</w:t>
      </w:r>
    </w:p>
    <w:p w14:paraId="02F95289" w14:textId="77777777" w:rsidR="00595C9E" w:rsidRPr="00595C9E" w:rsidRDefault="00595C9E" w:rsidP="00595C9E">
      <w:pPr>
        <w:rPr>
          <w:rFonts w:ascii="Arial" w:hAnsi="Arial"/>
          <w:lang w:val="en"/>
        </w:rPr>
      </w:pPr>
      <w:r w:rsidRPr="00595C9E">
        <w:rPr>
          <w:rFonts w:ascii="Arial" w:hAnsi="Arial"/>
          <w:lang w:val="en"/>
        </w:rPr>
        <w:t>Im Innenraum der komplett neu gestalteten Kabine findet der Fahrer einen ergonomischen und komfortablen Arbeitsplatz vor, der über 45°-Treppen auf beiden Maschinenseiten sicher und bequem zu erreichen ist. Zusätzlich erleichtert die hochklappbare Joystickkonsole das Ein- und Aussteigen. ISO-Schwinggummis, luftgefederter Sitz, Schalldämmung und Druckbelüftung sorgen für ausgeprägtes Wohlbefinden des Fahrers.</w:t>
      </w:r>
    </w:p>
    <w:p w14:paraId="791C603B" w14:textId="7B8CC8D2" w:rsidR="00595C9E" w:rsidRPr="00595C9E" w:rsidRDefault="00595C9E" w:rsidP="00595C9E">
      <w:pPr>
        <w:rPr>
          <w:rFonts w:ascii="Arial" w:hAnsi="Arial"/>
          <w:lang w:val="en"/>
        </w:rPr>
      </w:pPr>
      <w:r w:rsidRPr="00595C9E">
        <w:rPr>
          <w:rFonts w:ascii="Arial" w:hAnsi="Arial"/>
          <w:lang w:val="en"/>
        </w:rPr>
        <w:t xml:space="preserve">Alle Bedien- und Anzeigeelemente wurden in unmittelbarer Nähe des Fahrers angeordnet. Dank der intuitiven Steuerung per Touchscreen </w:t>
      </w:r>
      <w:r>
        <w:rPr>
          <w:rFonts w:ascii="Arial" w:hAnsi="Arial"/>
          <w:lang w:val="en"/>
        </w:rPr>
        <w:t>findet sich jeder schnell auf der Maschine zurecht</w:t>
      </w:r>
      <w:r w:rsidRPr="00595C9E">
        <w:rPr>
          <w:rFonts w:ascii="Arial" w:hAnsi="Arial"/>
          <w:lang w:val="en"/>
        </w:rPr>
        <w:t>. Ein wichtiger Sicherheitsfaktor sind die großen Front- und Seitenfenster, denn sie bieten in Verbindung mit der Rückfahrkamera beste Sicht auf das gesamte Maschinenumfeld.</w:t>
      </w:r>
    </w:p>
    <w:p w14:paraId="50A4BC0E" w14:textId="77777777" w:rsidR="00595C9E" w:rsidRPr="00595C9E" w:rsidRDefault="00595C9E" w:rsidP="00595C9E">
      <w:pPr>
        <w:rPr>
          <w:rFonts w:ascii="Arial" w:hAnsi="Arial"/>
          <w:lang w:val="en"/>
        </w:rPr>
      </w:pPr>
    </w:p>
    <w:p w14:paraId="5ACF5268" w14:textId="77777777" w:rsidR="00595C9E" w:rsidRPr="00595C9E" w:rsidRDefault="00595C9E" w:rsidP="00595C9E">
      <w:pPr>
        <w:rPr>
          <w:rFonts w:ascii="Arial" w:hAnsi="Arial"/>
          <w:b/>
          <w:lang w:val="en"/>
        </w:rPr>
      </w:pPr>
      <w:r w:rsidRPr="00595C9E">
        <w:rPr>
          <w:rFonts w:ascii="Arial" w:hAnsi="Arial"/>
          <w:b/>
          <w:lang w:val="en"/>
        </w:rPr>
        <w:t>Integrierte Technologie steigert die Effizienz</w:t>
      </w:r>
    </w:p>
    <w:p w14:paraId="37587987" w14:textId="13E4AA36" w:rsidR="00595C9E" w:rsidRPr="00595C9E" w:rsidRDefault="00595C9E" w:rsidP="00595C9E">
      <w:pPr>
        <w:rPr>
          <w:rFonts w:ascii="Arial" w:hAnsi="Arial"/>
          <w:lang w:val="en"/>
        </w:rPr>
      </w:pPr>
      <w:r w:rsidRPr="00595C9E">
        <w:rPr>
          <w:rFonts w:ascii="Arial" w:hAnsi="Arial"/>
          <w:lang w:val="en"/>
        </w:rPr>
        <w:t xml:space="preserve">Der Lader wird </w:t>
      </w:r>
      <w:r w:rsidR="009F0ABA">
        <w:rPr>
          <w:rFonts w:ascii="Arial" w:hAnsi="Arial"/>
          <w:lang w:val="en"/>
        </w:rPr>
        <w:t>optional</w:t>
      </w:r>
      <w:r w:rsidRPr="00595C9E">
        <w:rPr>
          <w:rFonts w:ascii="Arial" w:hAnsi="Arial"/>
          <w:lang w:val="en"/>
        </w:rPr>
        <w:t xml:space="preserve"> mit Cat Production Measurement (CPM) ausgeliefert. CPM macht es möglich, die Schaufelnutzlast während der Fahrt zu messen und zu maximieren. So kann ein Über- oder Unterladen von Transportfahrzeugen zuverlässig verhindert werden.</w:t>
      </w:r>
    </w:p>
    <w:p w14:paraId="6D52C51F" w14:textId="301EDE41" w:rsidR="00595C9E" w:rsidRPr="00595C9E" w:rsidRDefault="00595C9E" w:rsidP="00595C9E">
      <w:pPr>
        <w:rPr>
          <w:rFonts w:ascii="Arial" w:hAnsi="Arial"/>
          <w:lang w:val="en"/>
        </w:rPr>
      </w:pPr>
      <w:r>
        <w:rPr>
          <w:rFonts w:ascii="Arial" w:hAnsi="Arial"/>
          <w:lang w:val="en"/>
        </w:rPr>
        <w:t xml:space="preserve">Das Cat </w:t>
      </w:r>
      <w:r w:rsidRPr="00595C9E">
        <w:rPr>
          <w:rFonts w:ascii="Arial" w:hAnsi="Arial"/>
          <w:lang w:val="en"/>
        </w:rPr>
        <w:t xml:space="preserve">Flottenmanagement </w:t>
      </w:r>
      <w:r>
        <w:rPr>
          <w:rFonts w:ascii="Arial" w:hAnsi="Arial"/>
          <w:lang w:val="en"/>
        </w:rPr>
        <w:t>Product Link</w:t>
      </w:r>
      <w:r w:rsidRPr="00595C9E">
        <w:rPr>
          <w:rFonts w:ascii="Arial" w:hAnsi="Arial"/>
          <w:lang w:val="en"/>
        </w:rPr>
        <w:t xml:space="preserve"> </w:t>
      </w:r>
      <w:r>
        <w:rPr>
          <w:rFonts w:ascii="Arial" w:hAnsi="Arial"/>
          <w:lang w:val="en"/>
        </w:rPr>
        <w:t>gewährt</w:t>
      </w:r>
      <w:r w:rsidRPr="00595C9E">
        <w:rPr>
          <w:rFonts w:ascii="Arial" w:hAnsi="Arial"/>
          <w:lang w:val="en"/>
        </w:rPr>
        <w:t xml:space="preserve"> eine umfassende Fernüberwachung von Cat Maschinen </w:t>
      </w:r>
      <w:r>
        <w:rPr>
          <w:rFonts w:ascii="Arial" w:hAnsi="Arial"/>
          <w:lang w:val="en"/>
        </w:rPr>
        <w:t xml:space="preserve">mit dem </w:t>
      </w:r>
      <w:r w:rsidRPr="00595C9E">
        <w:rPr>
          <w:rFonts w:ascii="Arial" w:hAnsi="Arial"/>
          <w:lang w:val="en"/>
        </w:rPr>
        <w:t xml:space="preserve"> Internet-basierte</w:t>
      </w:r>
      <w:r>
        <w:rPr>
          <w:rFonts w:ascii="Arial" w:hAnsi="Arial"/>
          <w:lang w:val="en"/>
        </w:rPr>
        <w:t>n</w:t>
      </w:r>
      <w:r w:rsidRPr="00595C9E">
        <w:rPr>
          <w:rFonts w:ascii="Arial" w:hAnsi="Arial"/>
          <w:lang w:val="en"/>
        </w:rPr>
        <w:t xml:space="preserve"> Auswertetool Vision</w:t>
      </w:r>
      <w:r>
        <w:rPr>
          <w:rFonts w:ascii="Arial" w:hAnsi="Arial"/>
          <w:lang w:val="en"/>
        </w:rPr>
        <w:t xml:space="preserve"> </w:t>
      </w:r>
      <w:r w:rsidRPr="00595C9E">
        <w:rPr>
          <w:rFonts w:ascii="Arial" w:hAnsi="Arial"/>
          <w:lang w:val="en"/>
        </w:rPr>
        <w:t>Link</w:t>
      </w:r>
      <w:r w:rsidR="000112B9">
        <w:rPr>
          <w:rFonts w:ascii="Arial" w:hAnsi="Arial"/>
          <w:lang w:val="en"/>
        </w:rPr>
        <w:t>-Unified Fleet</w:t>
      </w:r>
      <w:r w:rsidRPr="00595C9E">
        <w:rPr>
          <w:rFonts w:ascii="Arial" w:hAnsi="Arial"/>
          <w:lang w:val="en"/>
        </w:rPr>
        <w:t xml:space="preserve"> </w:t>
      </w:r>
      <w:r>
        <w:rPr>
          <w:rFonts w:ascii="Arial" w:hAnsi="Arial"/>
          <w:lang w:val="en"/>
        </w:rPr>
        <w:t>und schafft</w:t>
      </w:r>
      <w:r w:rsidRPr="00595C9E">
        <w:rPr>
          <w:rFonts w:ascii="Arial" w:hAnsi="Arial"/>
          <w:lang w:val="en"/>
        </w:rPr>
        <w:t xml:space="preserve"> optimale Voraussetzungen für höchste Verfügbarkeit</w:t>
      </w:r>
      <w:r>
        <w:rPr>
          <w:rFonts w:ascii="Arial" w:hAnsi="Arial"/>
          <w:lang w:val="en"/>
        </w:rPr>
        <w:t xml:space="preserve"> und optimale Betriebsprozesse</w:t>
      </w:r>
      <w:r w:rsidRPr="00595C9E">
        <w:rPr>
          <w:rFonts w:ascii="Arial" w:hAnsi="Arial"/>
          <w:lang w:val="en"/>
        </w:rPr>
        <w:t>. Auf seiner einfach zu bedienenden Benutzer-Oberfläche präsentiert Vision</w:t>
      </w:r>
      <w:r>
        <w:rPr>
          <w:rFonts w:ascii="Arial" w:hAnsi="Arial"/>
          <w:lang w:val="en"/>
        </w:rPr>
        <w:t xml:space="preserve"> </w:t>
      </w:r>
      <w:r w:rsidRPr="00595C9E">
        <w:rPr>
          <w:rFonts w:ascii="Arial" w:hAnsi="Arial"/>
          <w:lang w:val="en"/>
        </w:rPr>
        <w:t>Link</w:t>
      </w:r>
      <w:r w:rsidR="000112B9">
        <w:rPr>
          <w:rFonts w:ascii="Arial" w:hAnsi="Arial"/>
          <w:lang w:val="en"/>
        </w:rPr>
        <w:t>-Unified Fleet</w:t>
      </w:r>
      <w:r w:rsidRPr="00595C9E">
        <w:rPr>
          <w:rFonts w:ascii="Arial" w:hAnsi="Arial"/>
          <w:lang w:val="en"/>
        </w:rPr>
        <w:t xml:space="preserve"> unter anderem fällige Servicetermine, Fehlermeldungen, Auslastung, Kraftstoffverbrauch und Nutzlast-Übersichten der mit Product Link ausgerüsteten Maschinen. Diese Technologie gestattet dem Führungspersonal Zugriff auf nützliche Protokolle, Analysen und Häufigkeitsdiagramme, die das Management einzelner Maschinen oder ganzer Maschinenparks erheblich verbessern können.</w:t>
      </w:r>
    </w:p>
    <w:p w14:paraId="1B613618" w14:textId="77777777" w:rsidR="00595C9E" w:rsidRPr="00595C9E" w:rsidRDefault="00595C9E" w:rsidP="00595C9E">
      <w:pPr>
        <w:rPr>
          <w:rFonts w:ascii="Arial" w:hAnsi="Arial"/>
          <w:lang w:val="en"/>
        </w:rPr>
      </w:pPr>
    </w:p>
    <w:p w14:paraId="7B64E5B2" w14:textId="77777777" w:rsidR="00595C9E" w:rsidRPr="00595C9E" w:rsidRDefault="00595C9E" w:rsidP="00595C9E">
      <w:pPr>
        <w:rPr>
          <w:rFonts w:ascii="Arial" w:hAnsi="Arial"/>
          <w:b/>
          <w:bCs/>
          <w:lang w:val="en"/>
        </w:rPr>
      </w:pPr>
      <w:r w:rsidRPr="00595C9E">
        <w:rPr>
          <w:rFonts w:ascii="Arial" w:hAnsi="Arial"/>
          <w:b/>
          <w:bCs/>
          <w:lang w:val="en"/>
        </w:rPr>
        <w:t>Vorbildliche Servicefreundlichkeit</w:t>
      </w:r>
    </w:p>
    <w:p w14:paraId="15C486D8" w14:textId="77777777" w:rsidR="00595C9E" w:rsidRPr="00595C9E" w:rsidRDefault="00595C9E" w:rsidP="00595C9E">
      <w:pPr>
        <w:rPr>
          <w:rFonts w:ascii="Arial" w:hAnsi="Arial"/>
          <w:lang w:val="en"/>
        </w:rPr>
      </w:pPr>
      <w:r w:rsidRPr="00595C9E">
        <w:rPr>
          <w:rFonts w:ascii="Arial" w:hAnsi="Arial"/>
          <w:lang w:val="en"/>
        </w:rPr>
        <w:t>Um den Zeitaufwand und die Langzeit-Betriebskosten zu senken, wurden die Wechselintervalle für Filter und Betriebsstoffe verlängert. Alle Wartungsstellen sind so angeordnet, dass man entweder vom Boden oder von einer Plattform aus an sie herankommt. Große Türen auf beiden Seiten geben den Zugang zu Dieselmotor und Nebenaggregaten frei. Die Fernschmiernippel für schwer zugängliche Komponenten sind in leicht erreichbaren Gruppen zusammengefasst. Als Sonderausrüstung ist eine automatische Zentralschmierung erhältlich. Im bodennahen Elektrik-Servicezentrum befinden sich Fremdstartanschlüsse, Sicherungsautomaten, Notstoppschalter, Treppenlichtschalter und Batteriehauptschalter.</w:t>
      </w:r>
    </w:p>
    <w:p w14:paraId="41FF551C" w14:textId="77777777" w:rsidR="001B2310" w:rsidRPr="001B2310" w:rsidRDefault="001B2310" w:rsidP="001B2310">
      <w:pPr>
        <w:rPr>
          <w:rFonts w:ascii="Arial" w:hAnsi="Arial" w:cs="VectoraW01-55Roman"/>
          <w:sz w:val="20"/>
          <w:szCs w:val="20"/>
        </w:rPr>
      </w:pPr>
    </w:p>
    <w:p w14:paraId="37DF4B24" w14:textId="7EE293B3" w:rsidR="001B2310" w:rsidRPr="001B2310" w:rsidRDefault="00512C03" w:rsidP="001B2310">
      <w:pPr>
        <w:rPr>
          <w:rFonts w:ascii="Arial" w:hAnsi="Arial" w:cs="VectoraW01-55Roman"/>
          <w:sz w:val="20"/>
          <w:szCs w:val="20"/>
        </w:rPr>
      </w:pPr>
      <w:r>
        <w:rPr>
          <w:rFonts w:ascii="Arial" w:hAnsi="Arial" w:cs="VectoraW01-55Roman"/>
          <w:sz w:val="20"/>
          <w:szCs w:val="20"/>
        </w:rPr>
        <w:t>Bild</w:t>
      </w:r>
      <w:r w:rsidR="001B2310" w:rsidRPr="001B2310">
        <w:rPr>
          <w:rFonts w:ascii="Arial" w:hAnsi="Arial" w:cs="VectoraW01-55Roman"/>
          <w:sz w:val="20"/>
          <w:szCs w:val="20"/>
        </w:rPr>
        <w:t xml:space="preserve">: </w:t>
      </w:r>
      <w:r w:rsidR="005707AA">
        <w:rPr>
          <w:rFonts w:ascii="Arial" w:hAnsi="Arial" w:cs="VectoraW01-55Roman"/>
          <w:sz w:val="20"/>
          <w:szCs w:val="20"/>
        </w:rPr>
        <w:t xml:space="preserve">Der neue </w:t>
      </w:r>
      <w:proofErr w:type="spellStart"/>
      <w:r w:rsidR="005707AA">
        <w:rPr>
          <w:rFonts w:ascii="Arial" w:hAnsi="Arial" w:cs="VectoraW01-55Roman"/>
          <w:sz w:val="20"/>
          <w:szCs w:val="20"/>
        </w:rPr>
        <w:t>Cat</w:t>
      </w:r>
      <w:proofErr w:type="spellEnd"/>
      <w:r w:rsidR="005707AA">
        <w:rPr>
          <w:rFonts w:ascii="Arial" w:hAnsi="Arial" w:cs="VectoraW01-55Roman"/>
          <w:sz w:val="20"/>
          <w:szCs w:val="20"/>
        </w:rPr>
        <w:t xml:space="preserve"> Radlader 986K mit </w:t>
      </w:r>
      <w:r w:rsidR="009F0ABA">
        <w:rPr>
          <w:rFonts w:ascii="Arial" w:hAnsi="Arial" w:cs="VectoraW01-55Roman"/>
          <w:sz w:val="20"/>
          <w:szCs w:val="20"/>
        </w:rPr>
        <w:t>305 kW Motorleistung, 46</w:t>
      </w:r>
      <w:r w:rsidR="005707AA">
        <w:rPr>
          <w:rFonts w:ascii="Arial" w:hAnsi="Arial" w:cs="VectoraW01-55Roman"/>
          <w:sz w:val="20"/>
          <w:szCs w:val="20"/>
        </w:rPr>
        <w:t xml:space="preserve"> Tonnen Einsatzgewicht und </w:t>
      </w:r>
      <w:r w:rsidR="000112B9">
        <w:rPr>
          <w:rFonts w:ascii="Arial" w:hAnsi="Arial" w:cs="VectoraW01-55Roman"/>
          <w:sz w:val="20"/>
          <w:szCs w:val="20"/>
        </w:rPr>
        <w:t>über</w:t>
      </w:r>
      <w:bookmarkStart w:id="0" w:name="_GoBack"/>
      <w:bookmarkEnd w:id="0"/>
      <w:r w:rsidR="005707AA">
        <w:rPr>
          <w:rFonts w:ascii="Arial" w:hAnsi="Arial" w:cs="VectoraW01-55Roman"/>
          <w:sz w:val="20"/>
          <w:szCs w:val="20"/>
        </w:rPr>
        <w:t xml:space="preserve"> 3,50 Meter </w:t>
      </w:r>
      <w:proofErr w:type="spellStart"/>
      <w:r w:rsidR="005707AA">
        <w:rPr>
          <w:rFonts w:ascii="Arial" w:hAnsi="Arial" w:cs="VectoraW01-55Roman"/>
          <w:sz w:val="20"/>
          <w:szCs w:val="20"/>
        </w:rPr>
        <w:t>Ausschütthöhe</w:t>
      </w:r>
      <w:proofErr w:type="spellEnd"/>
      <w:r w:rsidR="005707AA">
        <w:rPr>
          <w:rFonts w:ascii="Arial" w:hAnsi="Arial" w:cs="VectoraW01-55Roman"/>
          <w:sz w:val="20"/>
          <w:szCs w:val="20"/>
        </w:rPr>
        <w:t xml:space="preserve">  bewährt sich vor der Wand genauso wie in der Rückverladung.</w:t>
      </w:r>
    </w:p>
    <w:p w14:paraId="6AA7C59F" w14:textId="77777777" w:rsidR="00CF6C77" w:rsidRPr="00CD3BEF" w:rsidRDefault="00CF6C77" w:rsidP="00CF6C77">
      <w:pPr>
        <w:spacing w:after="0" w:line="240" w:lineRule="auto"/>
        <w:rPr>
          <w:rFonts w:ascii="Arial" w:hAnsi="Arial" w:cs="Arial"/>
          <w:sz w:val="20"/>
          <w:szCs w:val="20"/>
        </w:rPr>
      </w:pPr>
    </w:p>
    <w:p w14:paraId="415557ED" w14:textId="74FF36B7" w:rsidR="002376AB" w:rsidRPr="007C7C29" w:rsidRDefault="00577B7A" w:rsidP="00CF6C77">
      <w:pPr>
        <w:spacing w:after="0" w:line="240" w:lineRule="auto"/>
        <w:rPr>
          <w:rFonts w:ascii="Arial" w:hAnsi="Arial" w:cs="Arial"/>
          <w:sz w:val="20"/>
          <w:szCs w:val="20"/>
        </w:rPr>
      </w:pPr>
      <w:r>
        <w:rPr>
          <w:rFonts w:ascii="Arial" w:hAnsi="Arial" w:cs="Arial"/>
          <w:sz w:val="20"/>
          <w:szCs w:val="20"/>
        </w:rPr>
        <w:t>Foto</w:t>
      </w:r>
      <w:r w:rsidR="002376AB" w:rsidRPr="007C7C29">
        <w:rPr>
          <w:rFonts w:ascii="Arial" w:hAnsi="Arial" w:cs="Arial"/>
          <w:sz w:val="20"/>
          <w:szCs w:val="20"/>
        </w:rPr>
        <w:t xml:space="preserve">: </w:t>
      </w:r>
      <w:r w:rsidR="004A3011">
        <w:rPr>
          <w:rFonts w:ascii="Arial" w:hAnsi="Arial" w:cs="Arial"/>
          <w:sz w:val="20"/>
          <w:szCs w:val="20"/>
        </w:rPr>
        <w:t>Zeppelin</w:t>
      </w:r>
      <w:r w:rsidR="005707AA">
        <w:rPr>
          <w:rFonts w:ascii="Arial" w:hAnsi="Arial" w:cs="Arial"/>
          <w:sz w:val="20"/>
          <w:szCs w:val="20"/>
        </w:rPr>
        <w:t>/</w:t>
      </w:r>
      <w:proofErr w:type="spellStart"/>
      <w:r w:rsidR="005707AA">
        <w:rPr>
          <w:rFonts w:ascii="Arial" w:hAnsi="Arial" w:cs="Arial"/>
          <w:sz w:val="20"/>
          <w:szCs w:val="20"/>
        </w:rPr>
        <w:t>Caterpillar</w:t>
      </w:r>
      <w:proofErr w:type="spellEnd"/>
    </w:p>
    <w:p w14:paraId="021AFFE9" w14:textId="77777777" w:rsidR="004B1C52" w:rsidRDefault="004B1C52" w:rsidP="00D66BA1">
      <w:pPr>
        <w:spacing w:after="0" w:line="240" w:lineRule="auto"/>
        <w:rPr>
          <w:rFonts w:ascii="Arial" w:hAnsi="Arial" w:cs="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5CD40FA0" w14:textId="77777777" w:rsidR="004F00E3" w:rsidRPr="00F56917" w:rsidRDefault="004F00E3" w:rsidP="004F00E3">
      <w:pPr>
        <w:rPr>
          <w:rFonts w:ascii="Arial" w:hAnsi="Arial" w:cs="Arial"/>
          <w:b/>
          <w:sz w:val="20"/>
          <w:szCs w:val="20"/>
        </w:rPr>
      </w:pPr>
      <w:r w:rsidRPr="00F56917">
        <w:rPr>
          <w:rFonts w:ascii="Arial" w:hAnsi="Arial" w:cs="Arial"/>
          <w:b/>
          <w:sz w:val="20"/>
          <w:szCs w:val="20"/>
        </w:rPr>
        <w:t>Über die Zeppelin Baumaschinen GmbH</w:t>
      </w:r>
    </w:p>
    <w:p w14:paraId="4E6852A7" w14:textId="77777777" w:rsidR="004F00E3" w:rsidRPr="00F56917" w:rsidRDefault="004F00E3" w:rsidP="004F00E3">
      <w:pPr>
        <w:rPr>
          <w:rFonts w:ascii="Arial" w:hAnsi="Arial" w:cs="Arial"/>
          <w:sz w:val="20"/>
          <w:szCs w:val="20"/>
        </w:rPr>
      </w:pPr>
      <w:r w:rsidRPr="00F56917">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F56917">
        <w:rPr>
          <w:rFonts w:ascii="Arial" w:hAnsi="Arial" w:cs="Arial"/>
          <w:sz w:val="20"/>
          <w:szCs w:val="20"/>
        </w:rPr>
        <w:t>ß</w:t>
      </w:r>
      <w:r w:rsidRPr="00F56917">
        <w:rPr>
          <w:rFonts w:ascii="Arial" w:hAnsi="Arial" w:cs="Arial"/>
          <w:sz w:val="20"/>
          <w:szCs w:val="20"/>
        </w:rPr>
        <w:t xml:space="preserve">te </w:t>
      </w:r>
      <w:proofErr w:type="gramStart"/>
      <w:r w:rsidRPr="00F56917">
        <w:rPr>
          <w:rFonts w:ascii="Arial" w:hAnsi="Arial" w:cs="Arial"/>
          <w:sz w:val="20"/>
          <w:szCs w:val="20"/>
        </w:rPr>
        <w:t>Gesellschaft des Zeppelin</w:t>
      </w:r>
      <w:proofErr w:type="gramEnd"/>
      <w:r w:rsidRPr="00F56917">
        <w:rPr>
          <w:rFonts w:ascii="Arial" w:hAnsi="Arial" w:cs="Arial"/>
          <w:sz w:val="20"/>
          <w:szCs w:val="20"/>
        </w:rPr>
        <w:t xml:space="preserve"> Konzerns. Zum Produktportfolio zählen neben dem Vertrieb von neuen und gebrauchten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Baumaschinen der Service</w:t>
      </w:r>
      <w:proofErr w:type="gramStart"/>
      <w:r w:rsidRPr="00F56917">
        <w:rPr>
          <w:rFonts w:ascii="Arial" w:hAnsi="Arial" w:cs="Arial"/>
          <w:sz w:val="20"/>
          <w:szCs w:val="20"/>
        </w:rPr>
        <w:t>, der</w:t>
      </w:r>
      <w:proofErr w:type="gramEnd"/>
      <w:r w:rsidRPr="00F56917">
        <w:rPr>
          <w:rFonts w:ascii="Arial" w:hAnsi="Arial" w:cs="Arial"/>
          <w:sz w:val="20"/>
          <w:szCs w:val="20"/>
        </w:rPr>
        <w:t xml:space="preserve"> bundesweit flächendeckend in </w:t>
      </w:r>
      <w:r w:rsidRPr="00F56917">
        <w:rPr>
          <w:rStyle w:val="Betont"/>
          <w:rFonts w:ascii="Arial" w:hAnsi="Arial" w:cs="Arial"/>
          <w:b w:val="0"/>
          <w:sz w:val="20"/>
          <w:szCs w:val="20"/>
        </w:rPr>
        <w:t>35</w:t>
      </w:r>
      <w:r w:rsidRPr="00F56917">
        <w:rPr>
          <w:rStyle w:val="Betont"/>
          <w:rFonts w:ascii="Arial" w:hAnsi="Arial" w:cs="Arial"/>
          <w:sz w:val="20"/>
          <w:szCs w:val="20"/>
        </w:rPr>
        <w:t xml:space="preserve"> </w:t>
      </w:r>
      <w:r w:rsidRPr="00F56917">
        <w:rPr>
          <w:rFonts w:ascii="Arial" w:hAnsi="Arial" w:cs="Arial"/>
          <w:sz w:val="20"/>
          <w:szCs w:val="20"/>
        </w:rPr>
        <w:t>Niede</w:t>
      </w:r>
      <w:r w:rsidRPr="00F56917">
        <w:rPr>
          <w:rFonts w:ascii="Arial" w:hAnsi="Arial" w:cs="Arial"/>
          <w:sz w:val="20"/>
          <w:szCs w:val="20"/>
        </w:rPr>
        <w:t>r</w:t>
      </w:r>
      <w:r w:rsidRPr="00F56917">
        <w:rPr>
          <w:rFonts w:ascii="Arial" w:hAnsi="Arial" w:cs="Arial"/>
          <w:sz w:val="20"/>
          <w:szCs w:val="20"/>
        </w:rPr>
        <w:t>lassungen erfolgt, die Beratung und die Finanzierung für die Geräte. Die Zentrale und der juristische Sitz der Zeppelin Baumaschinen GmbH befinden sich in Garching bei München. Weitere Informati</w:t>
      </w:r>
      <w:r w:rsidRPr="00F56917">
        <w:rPr>
          <w:rFonts w:ascii="Arial" w:hAnsi="Arial" w:cs="Arial"/>
          <w:sz w:val="20"/>
          <w:szCs w:val="20"/>
        </w:rPr>
        <w:t>o</w:t>
      </w:r>
      <w:r w:rsidRPr="00F56917">
        <w:rPr>
          <w:rFonts w:ascii="Arial" w:hAnsi="Arial" w:cs="Arial"/>
          <w:sz w:val="20"/>
          <w:szCs w:val="20"/>
        </w:rPr>
        <w:t xml:space="preserve">nen unter </w:t>
      </w:r>
      <w:hyperlink r:id="rId9" w:history="1">
        <w:r w:rsidRPr="00F56917">
          <w:rPr>
            <w:rStyle w:val="Link"/>
            <w:rFonts w:ascii="Arial" w:hAnsi="Arial" w:cs="Arial"/>
            <w:color w:val="000000"/>
            <w:sz w:val="20"/>
            <w:szCs w:val="20"/>
          </w:rPr>
          <w:t>www.zeppelin-cat.de</w:t>
        </w:r>
      </w:hyperlink>
      <w:r w:rsidRPr="00F56917">
        <w:rPr>
          <w:rStyle w:val="Link"/>
          <w:rFonts w:ascii="Arial" w:hAnsi="Arial" w:cs="Arial"/>
          <w:color w:val="000000"/>
          <w:sz w:val="20"/>
          <w:szCs w:val="20"/>
        </w:rPr>
        <w:t>.</w:t>
      </w:r>
    </w:p>
    <w:p w14:paraId="1337AF3B" w14:textId="77777777" w:rsidR="004F00E3" w:rsidRPr="00F56917" w:rsidRDefault="004F00E3" w:rsidP="004F00E3">
      <w:pPr>
        <w:rPr>
          <w:rFonts w:ascii="Arial" w:hAnsi="Arial" w:cs="Arial"/>
          <w:b/>
          <w:sz w:val="20"/>
          <w:szCs w:val="20"/>
        </w:rPr>
      </w:pPr>
    </w:p>
    <w:p w14:paraId="5A4A26C0" w14:textId="77777777" w:rsidR="004F00E3" w:rsidRPr="00F56917" w:rsidRDefault="004F00E3" w:rsidP="004F00E3">
      <w:pPr>
        <w:rPr>
          <w:rFonts w:ascii="Arial" w:hAnsi="Arial" w:cs="Arial"/>
          <w:b/>
          <w:sz w:val="20"/>
          <w:szCs w:val="20"/>
        </w:rPr>
      </w:pPr>
      <w:r w:rsidRPr="00F56917">
        <w:rPr>
          <w:rFonts w:ascii="Arial" w:hAnsi="Arial" w:cs="Arial"/>
          <w:b/>
          <w:sz w:val="20"/>
          <w:szCs w:val="20"/>
        </w:rPr>
        <w:t xml:space="preserve">Über den Zeppelin Konzern </w:t>
      </w:r>
    </w:p>
    <w:p w14:paraId="69BD760E" w14:textId="77777777" w:rsidR="004F00E3" w:rsidRPr="00F56917" w:rsidRDefault="004F00E3" w:rsidP="004F00E3">
      <w:pPr>
        <w:rPr>
          <w:rFonts w:ascii="Arial" w:hAnsi="Arial" w:cs="Arial"/>
          <w:sz w:val="20"/>
          <w:szCs w:val="20"/>
          <w:lang w:val="en-US"/>
        </w:rPr>
      </w:pPr>
      <w:r w:rsidRPr="00F56917">
        <w:rPr>
          <w:rFonts w:ascii="Arial" w:hAnsi="Arial" w:cs="Arial"/>
          <w:sz w:val="20"/>
          <w:szCs w:val="20"/>
        </w:rPr>
        <w:t>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w:t>
      </w:r>
      <w:r w:rsidRPr="00F56917">
        <w:rPr>
          <w:rFonts w:ascii="Arial" w:hAnsi="Arial" w:cs="Arial"/>
          <w:sz w:val="20"/>
          <w:szCs w:val="20"/>
        </w:rPr>
        <w:t>n</w:t>
      </w:r>
      <w:r w:rsidRPr="00F56917">
        <w:rPr>
          <w:rFonts w:ascii="Arial" w:hAnsi="Arial" w:cs="Arial"/>
          <w:sz w:val="20"/>
          <w:szCs w:val="20"/>
        </w:rPr>
        <w:t xml:space="preserve">heiten: Baumaschinen EU (Vertrieb und Service von Baumaschinen), Baumaschinen CIS (Vertrieb und Service von Bau- und Landmaschinen), Rental (Miet- und Projektlösungen für Bauwirtschaft und </w:t>
      </w:r>
      <w:r w:rsidRPr="00F56917">
        <w:rPr>
          <w:rFonts w:ascii="Arial" w:hAnsi="Arial" w:cs="Arial"/>
          <w:sz w:val="20"/>
          <w:szCs w:val="20"/>
        </w:rPr>
        <w:lastRenderedPageBreak/>
        <w:t>Industrie), Power Systems (Antriebs- und Energiesysteme), Anlagenbau (Engineering und Anlage</w:t>
      </w:r>
      <w:r w:rsidRPr="00F56917">
        <w:rPr>
          <w:rFonts w:ascii="Arial" w:hAnsi="Arial" w:cs="Arial"/>
          <w:sz w:val="20"/>
          <w:szCs w:val="20"/>
        </w:rPr>
        <w:t>n</w:t>
      </w:r>
      <w:r w:rsidRPr="00F56917">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proofErr w:type="gramStart"/>
      <w:r w:rsidRPr="00F56917">
        <w:rPr>
          <w:rFonts w:ascii="Arial" w:hAnsi="Arial" w:cs="Arial"/>
          <w:sz w:val="20"/>
          <w:szCs w:val="20"/>
          <w:lang w:val="en-US"/>
        </w:rPr>
        <w:t>Weitere</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Info</w:t>
      </w:r>
      <w:r w:rsidRPr="00F56917">
        <w:rPr>
          <w:rFonts w:ascii="Arial" w:hAnsi="Arial" w:cs="Arial"/>
          <w:sz w:val="20"/>
          <w:szCs w:val="20"/>
          <w:lang w:val="en-US"/>
        </w:rPr>
        <w:t>r</w:t>
      </w:r>
      <w:r w:rsidRPr="00F56917">
        <w:rPr>
          <w:rFonts w:ascii="Arial" w:hAnsi="Arial" w:cs="Arial"/>
          <w:sz w:val="20"/>
          <w:szCs w:val="20"/>
          <w:lang w:val="en-US"/>
        </w:rPr>
        <w:t>mationen</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unter</w:t>
      </w:r>
      <w:proofErr w:type="spellEnd"/>
      <w:r w:rsidRPr="00F56917">
        <w:rPr>
          <w:rFonts w:ascii="Arial" w:hAnsi="Arial" w:cs="Arial"/>
          <w:sz w:val="20"/>
          <w:szCs w:val="20"/>
          <w:lang w:val="en-US"/>
        </w:rPr>
        <w:t xml:space="preserve"> www.zeppelin.com.</w:t>
      </w:r>
      <w:proofErr w:type="gramEnd"/>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0955CC" w:rsidRDefault="000955CC" w:rsidP="00AF4275">
      <w:pPr>
        <w:spacing w:after="0" w:line="240" w:lineRule="auto"/>
      </w:pPr>
      <w:r>
        <w:separator/>
      </w:r>
    </w:p>
  </w:endnote>
  <w:endnote w:type="continuationSeparator" w:id="0">
    <w:p w14:paraId="7AFE87F9" w14:textId="77777777" w:rsidR="000955CC" w:rsidRDefault="000955CC"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ctoraW01-55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0955CC" w:rsidRDefault="000955CC">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0955CC" w:rsidRDefault="000955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0955CC" w:rsidRDefault="000955CC" w:rsidP="00AF4275">
      <w:pPr>
        <w:spacing w:after="0" w:line="240" w:lineRule="auto"/>
      </w:pPr>
      <w:r>
        <w:separator/>
      </w:r>
    </w:p>
  </w:footnote>
  <w:footnote w:type="continuationSeparator" w:id="0">
    <w:p w14:paraId="6F09A9EF" w14:textId="77777777" w:rsidR="000955CC" w:rsidRDefault="000955CC"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0955CC" w:rsidRDefault="000955CC">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12B9"/>
    <w:rsid w:val="00016552"/>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37238"/>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00E3"/>
    <w:rsid w:val="004F209D"/>
    <w:rsid w:val="00512C03"/>
    <w:rsid w:val="00525F2C"/>
    <w:rsid w:val="00537580"/>
    <w:rsid w:val="00542E9E"/>
    <w:rsid w:val="00545946"/>
    <w:rsid w:val="00563EEE"/>
    <w:rsid w:val="005707AA"/>
    <w:rsid w:val="00577B7A"/>
    <w:rsid w:val="005823C2"/>
    <w:rsid w:val="0059303D"/>
    <w:rsid w:val="00595C9E"/>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0678"/>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9F0ABA"/>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45C4"/>
    <w:rsid w:val="00D52964"/>
    <w:rsid w:val="00D60659"/>
    <w:rsid w:val="00D65BCC"/>
    <w:rsid w:val="00D66BA1"/>
    <w:rsid w:val="00D9577D"/>
    <w:rsid w:val="00DC3437"/>
    <w:rsid w:val="00DD4FB6"/>
    <w:rsid w:val="00DD615B"/>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 w:val="00FE73FD"/>
    <w:rsid w:val="00FF51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4E0D-F64B-1042-B5D9-3E717993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6333</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7324</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6</cp:revision>
  <cp:lastPrinted>2017-03-23T12:00:00Z</cp:lastPrinted>
  <dcterms:created xsi:type="dcterms:W3CDTF">2017-03-23T12:00:00Z</dcterms:created>
  <dcterms:modified xsi:type="dcterms:W3CDTF">2017-08-14T13:22:00Z</dcterms:modified>
</cp:coreProperties>
</file>