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1FF40634" w:rsidR="00286893" w:rsidRDefault="00286893" w:rsidP="00A14D66">
      <w:pPr>
        <w:pStyle w:val="Headline"/>
        <w:outlineLvl w:val="0"/>
      </w:pPr>
      <w:r w:rsidRPr="001D5353">
        <w:t>PRESSEMITTEILUNG</w:t>
      </w:r>
    </w:p>
    <w:p w14:paraId="6F9EAC24" w14:textId="77777777" w:rsidR="00483D30" w:rsidRDefault="00483D30" w:rsidP="00A14D66">
      <w:pPr>
        <w:pStyle w:val="Headline"/>
        <w:outlineLvl w:val="0"/>
      </w:pPr>
    </w:p>
    <w:p w14:paraId="6CB19C41" w14:textId="77777777" w:rsidR="00483D30" w:rsidRPr="00DF1697" w:rsidRDefault="00483D30" w:rsidP="00483D30">
      <w:pPr>
        <w:rPr>
          <w:rFonts w:ascii="Arial" w:hAnsi="Arial" w:cs="Arial"/>
          <w:b/>
          <w:sz w:val="40"/>
          <w:szCs w:val="40"/>
        </w:rPr>
      </w:pPr>
      <w:r w:rsidRPr="00DF1697">
        <w:rPr>
          <w:rFonts w:ascii="Arial" w:hAnsi="Arial" w:cs="Arial"/>
          <w:b/>
          <w:sz w:val="40"/>
          <w:szCs w:val="40"/>
        </w:rPr>
        <w:t xml:space="preserve">Neu: Mobilbagger </w:t>
      </w:r>
      <w:proofErr w:type="spellStart"/>
      <w:r w:rsidRPr="00DF1697">
        <w:rPr>
          <w:rFonts w:ascii="Arial" w:hAnsi="Arial" w:cs="Arial"/>
          <w:b/>
          <w:sz w:val="40"/>
          <w:szCs w:val="40"/>
        </w:rPr>
        <w:t>Cat</w:t>
      </w:r>
      <w:proofErr w:type="spellEnd"/>
      <w:r w:rsidRPr="00DF1697">
        <w:rPr>
          <w:rFonts w:ascii="Arial" w:hAnsi="Arial" w:cs="Arial"/>
          <w:b/>
          <w:sz w:val="40"/>
          <w:szCs w:val="40"/>
        </w:rPr>
        <w:t xml:space="preserve"> M316 </w:t>
      </w:r>
    </w:p>
    <w:p w14:paraId="2E2AA7F4" w14:textId="77777777" w:rsidR="00483D30" w:rsidRPr="00DF1697" w:rsidRDefault="00483D30" w:rsidP="00483D30">
      <w:pPr>
        <w:rPr>
          <w:rFonts w:ascii="Arial" w:hAnsi="Arial" w:cs="Arial"/>
          <w:b/>
          <w:sz w:val="28"/>
          <w:szCs w:val="28"/>
        </w:rPr>
      </w:pPr>
      <w:r w:rsidRPr="00DF1697">
        <w:rPr>
          <w:rFonts w:ascii="Arial" w:hAnsi="Arial" w:cs="Arial"/>
          <w:b/>
          <w:sz w:val="28"/>
          <w:szCs w:val="28"/>
        </w:rPr>
        <w:t xml:space="preserve">Der Mobilbagger </w:t>
      </w:r>
      <w:proofErr w:type="spellStart"/>
      <w:r w:rsidRPr="00DF1697">
        <w:rPr>
          <w:rFonts w:ascii="Arial" w:hAnsi="Arial" w:cs="Arial"/>
          <w:b/>
          <w:sz w:val="28"/>
          <w:szCs w:val="28"/>
        </w:rPr>
        <w:t>Cat</w:t>
      </w:r>
      <w:proofErr w:type="spellEnd"/>
      <w:r w:rsidRPr="00DF1697">
        <w:rPr>
          <w:rFonts w:ascii="Arial" w:hAnsi="Arial" w:cs="Arial"/>
          <w:b/>
          <w:sz w:val="28"/>
          <w:szCs w:val="28"/>
        </w:rPr>
        <w:t xml:space="preserve"> M316 der neuen Generation bietet noch mehr </w:t>
      </w:r>
      <w:r>
        <w:rPr>
          <w:rFonts w:ascii="Arial" w:hAnsi="Arial" w:cs="Arial"/>
          <w:b/>
          <w:sz w:val="28"/>
          <w:szCs w:val="28"/>
        </w:rPr>
        <w:t>Effizienz</w:t>
      </w:r>
      <w:r w:rsidRPr="00DF1697">
        <w:rPr>
          <w:rFonts w:ascii="Arial" w:hAnsi="Arial" w:cs="Arial"/>
          <w:b/>
          <w:sz w:val="28"/>
          <w:szCs w:val="28"/>
        </w:rPr>
        <w:t xml:space="preserve"> und reduzierte Betriebs- und Wartungskosten</w:t>
      </w:r>
    </w:p>
    <w:p w14:paraId="24720592" w14:textId="77777777" w:rsidR="00483D30" w:rsidRPr="00DF1697" w:rsidRDefault="00483D30" w:rsidP="00483D30">
      <w:pPr>
        <w:rPr>
          <w:rFonts w:ascii="Arial" w:hAnsi="Arial" w:cs="Arial"/>
          <w:b/>
        </w:rPr>
      </w:pPr>
      <w:r>
        <w:rPr>
          <w:rFonts w:ascii="Arial" w:hAnsi="Arial" w:cs="Arial"/>
          <w:b/>
        </w:rPr>
        <w:t xml:space="preserve">München (KF). </w:t>
      </w:r>
      <w:r w:rsidRPr="00DF1697">
        <w:rPr>
          <w:rFonts w:ascii="Arial" w:hAnsi="Arial" w:cs="Arial"/>
          <w:b/>
        </w:rPr>
        <w:t xml:space="preserve">Der </w:t>
      </w:r>
      <w:r>
        <w:rPr>
          <w:rFonts w:ascii="Arial" w:hAnsi="Arial" w:cs="Arial"/>
          <w:b/>
        </w:rPr>
        <w:t xml:space="preserve">nächste </w:t>
      </w:r>
      <w:r w:rsidRPr="00DF1697">
        <w:rPr>
          <w:rFonts w:ascii="Arial" w:hAnsi="Arial" w:cs="Arial"/>
          <w:b/>
        </w:rPr>
        <w:t xml:space="preserve">Mobilbagger der </w:t>
      </w:r>
      <w:r>
        <w:rPr>
          <w:rFonts w:ascii="Arial" w:hAnsi="Arial" w:cs="Arial"/>
          <w:b/>
        </w:rPr>
        <w:t>neuen</w:t>
      </w:r>
      <w:r w:rsidRPr="00DF1697">
        <w:rPr>
          <w:rFonts w:ascii="Arial" w:hAnsi="Arial" w:cs="Arial"/>
          <w:b/>
        </w:rPr>
        <w:t xml:space="preserve"> Generation</w:t>
      </w:r>
      <w:r>
        <w:rPr>
          <w:rFonts w:ascii="Arial" w:hAnsi="Arial" w:cs="Arial"/>
          <w:b/>
        </w:rPr>
        <w:t xml:space="preserve"> – </w:t>
      </w:r>
      <w:proofErr w:type="spellStart"/>
      <w:r>
        <w:rPr>
          <w:rFonts w:ascii="Arial" w:hAnsi="Arial" w:cs="Arial"/>
          <w:b/>
        </w:rPr>
        <w:t>Cat</w:t>
      </w:r>
      <w:proofErr w:type="spellEnd"/>
      <w:r>
        <w:rPr>
          <w:rFonts w:ascii="Arial" w:hAnsi="Arial" w:cs="Arial"/>
          <w:b/>
        </w:rPr>
        <w:t xml:space="preserve"> M316 –</w:t>
      </w:r>
      <w:r w:rsidRPr="00DF1697">
        <w:rPr>
          <w:rFonts w:ascii="Arial" w:hAnsi="Arial" w:cs="Arial"/>
          <w:b/>
        </w:rPr>
        <w:t xml:space="preserve"> verfügt über eine </w:t>
      </w:r>
      <w:r>
        <w:rPr>
          <w:rFonts w:ascii="Arial" w:hAnsi="Arial" w:cs="Arial"/>
          <w:b/>
        </w:rPr>
        <w:t>moderne</w:t>
      </w:r>
      <w:r w:rsidRPr="00DF1697">
        <w:rPr>
          <w:rFonts w:ascii="Arial" w:hAnsi="Arial" w:cs="Arial"/>
          <w:b/>
        </w:rPr>
        <w:t xml:space="preserve"> Hydraulik, die Leistung und Effizienz </w:t>
      </w:r>
      <w:r>
        <w:rPr>
          <w:rFonts w:ascii="Arial" w:hAnsi="Arial" w:cs="Arial"/>
          <w:b/>
        </w:rPr>
        <w:t>optimal mit ausgeprägtem Feinsteuervermögen verbindet</w:t>
      </w:r>
      <w:r w:rsidRPr="00DF1697">
        <w:rPr>
          <w:rFonts w:ascii="Arial" w:hAnsi="Arial" w:cs="Arial"/>
          <w:b/>
        </w:rPr>
        <w:t xml:space="preserve">. Der </w:t>
      </w:r>
      <w:proofErr w:type="spellStart"/>
      <w:r>
        <w:rPr>
          <w:rFonts w:ascii="Arial" w:hAnsi="Arial" w:cs="Arial"/>
          <w:b/>
        </w:rPr>
        <w:t>Cat</w:t>
      </w:r>
      <w:proofErr w:type="spellEnd"/>
      <w:r w:rsidRPr="00DF1697">
        <w:rPr>
          <w:rFonts w:ascii="Arial" w:hAnsi="Arial" w:cs="Arial"/>
          <w:b/>
        </w:rPr>
        <w:t xml:space="preserve"> M316 erledigt </w:t>
      </w:r>
      <w:r>
        <w:rPr>
          <w:rFonts w:ascii="Arial" w:hAnsi="Arial" w:cs="Arial"/>
          <w:b/>
        </w:rPr>
        <w:t>so seine Arbeit schneller</w:t>
      </w:r>
      <w:r w:rsidRPr="00DF1697">
        <w:rPr>
          <w:rFonts w:ascii="Arial" w:hAnsi="Arial" w:cs="Arial"/>
          <w:b/>
        </w:rPr>
        <w:t xml:space="preserve">, </w:t>
      </w:r>
      <w:r>
        <w:rPr>
          <w:rFonts w:ascii="Arial" w:hAnsi="Arial" w:cs="Arial"/>
          <w:b/>
        </w:rPr>
        <w:t xml:space="preserve">außerdem integriert er mit der weiterentwickelten </w:t>
      </w:r>
      <w:r w:rsidRPr="00DF1697">
        <w:rPr>
          <w:rFonts w:ascii="Arial" w:hAnsi="Arial" w:cs="Arial"/>
          <w:b/>
        </w:rPr>
        <w:t xml:space="preserve">Zusatzhydraulik </w:t>
      </w:r>
      <w:r>
        <w:rPr>
          <w:rFonts w:ascii="Arial" w:hAnsi="Arial" w:cs="Arial"/>
          <w:b/>
        </w:rPr>
        <w:t xml:space="preserve">eine </w:t>
      </w:r>
      <w:r w:rsidRPr="00DF1697">
        <w:rPr>
          <w:rFonts w:ascii="Arial" w:hAnsi="Arial" w:cs="Arial"/>
          <w:b/>
        </w:rPr>
        <w:t xml:space="preserve">breite Palette von </w:t>
      </w:r>
      <w:proofErr w:type="spellStart"/>
      <w:r w:rsidRPr="00DF1697">
        <w:rPr>
          <w:rFonts w:ascii="Arial" w:hAnsi="Arial" w:cs="Arial"/>
          <w:b/>
        </w:rPr>
        <w:t>Cat</w:t>
      </w:r>
      <w:proofErr w:type="spellEnd"/>
      <w:r>
        <w:rPr>
          <w:rFonts w:ascii="Arial" w:hAnsi="Arial" w:cs="Arial"/>
          <w:b/>
        </w:rPr>
        <w:t xml:space="preserve"> </w:t>
      </w:r>
      <w:r w:rsidRPr="00DF1697">
        <w:rPr>
          <w:rFonts w:ascii="Arial" w:hAnsi="Arial" w:cs="Arial"/>
          <w:b/>
        </w:rPr>
        <w:t xml:space="preserve">Anbaugeräten </w:t>
      </w:r>
      <w:r>
        <w:rPr>
          <w:rFonts w:ascii="Arial" w:hAnsi="Arial" w:cs="Arial"/>
          <w:b/>
        </w:rPr>
        <w:t>noch konsequenter</w:t>
      </w:r>
      <w:r w:rsidRPr="00DF1697">
        <w:rPr>
          <w:rFonts w:ascii="Arial" w:hAnsi="Arial" w:cs="Arial"/>
          <w:b/>
        </w:rPr>
        <w:t xml:space="preserve">. </w:t>
      </w:r>
    </w:p>
    <w:p w14:paraId="1F41063B" w14:textId="77777777" w:rsidR="00483D30" w:rsidRPr="00DF1697" w:rsidRDefault="00483D30" w:rsidP="00483D30">
      <w:pPr>
        <w:rPr>
          <w:rFonts w:ascii="Arial" w:hAnsi="Arial" w:cs="Arial"/>
        </w:rPr>
      </w:pPr>
      <w:r w:rsidRPr="00DF1697">
        <w:rPr>
          <w:rFonts w:ascii="Arial" w:hAnsi="Arial" w:cs="Arial"/>
        </w:rPr>
        <w:t xml:space="preserve">Der kraftstoffeffiziente </w:t>
      </w:r>
      <w:proofErr w:type="spellStart"/>
      <w:r>
        <w:rPr>
          <w:rFonts w:ascii="Arial" w:hAnsi="Arial" w:cs="Arial"/>
        </w:rPr>
        <w:t>Cat</w:t>
      </w:r>
      <w:proofErr w:type="spellEnd"/>
      <w:r>
        <w:rPr>
          <w:rFonts w:ascii="Arial" w:hAnsi="Arial" w:cs="Arial"/>
        </w:rPr>
        <w:t xml:space="preserve"> Motor C4.4 mit </w:t>
      </w:r>
      <w:r w:rsidRPr="00DF1697">
        <w:rPr>
          <w:rFonts w:ascii="Arial" w:hAnsi="Arial" w:cs="Arial"/>
        </w:rPr>
        <w:t>11</w:t>
      </w:r>
      <w:r>
        <w:rPr>
          <w:rFonts w:ascii="Arial" w:hAnsi="Arial" w:cs="Arial"/>
        </w:rPr>
        <w:t>0 kW</w:t>
      </w:r>
      <w:r w:rsidRPr="00DF1697">
        <w:rPr>
          <w:rFonts w:ascii="Arial" w:hAnsi="Arial" w:cs="Arial"/>
        </w:rPr>
        <w:t xml:space="preserve"> (148 PS) </w:t>
      </w:r>
      <w:r>
        <w:rPr>
          <w:rFonts w:ascii="Arial" w:hAnsi="Arial" w:cs="Arial"/>
        </w:rPr>
        <w:t xml:space="preserve">des </w:t>
      </w:r>
      <w:proofErr w:type="spellStart"/>
      <w:r>
        <w:rPr>
          <w:rFonts w:ascii="Arial" w:hAnsi="Arial" w:cs="Arial"/>
        </w:rPr>
        <w:t>Cat</w:t>
      </w:r>
      <w:proofErr w:type="spellEnd"/>
      <w:r>
        <w:rPr>
          <w:rFonts w:ascii="Arial" w:hAnsi="Arial" w:cs="Arial"/>
        </w:rPr>
        <w:t xml:space="preserve"> M316 </w:t>
      </w:r>
      <w:r w:rsidRPr="00DF1697">
        <w:rPr>
          <w:rFonts w:ascii="Arial" w:hAnsi="Arial" w:cs="Arial"/>
        </w:rPr>
        <w:t xml:space="preserve">erfüllt die strengen Emissionsstandards EU Stufe V. </w:t>
      </w:r>
      <w:r>
        <w:rPr>
          <w:rFonts w:ascii="Arial" w:hAnsi="Arial" w:cs="Arial"/>
        </w:rPr>
        <w:t xml:space="preserve">Er ermöglicht Einsätze in einem breiten Temperaturbereich </w:t>
      </w:r>
      <w:r w:rsidRPr="00DF1697">
        <w:rPr>
          <w:rFonts w:ascii="Arial" w:hAnsi="Arial" w:cs="Arial"/>
        </w:rPr>
        <w:t xml:space="preserve">von </w:t>
      </w:r>
      <w:r>
        <w:rPr>
          <w:rFonts w:ascii="Arial" w:hAnsi="Arial" w:cs="Arial"/>
        </w:rPr>
        <w:t>+</w:t>
      </w:r>
      <w:r w:rsidRPr="00DF1697">
        <w:rPr>
          <w:rFonts w:ascii="Arial" w:hAnsi="Arial" w:cs="Arial"/>
        </w:rPr>
        <w:t xml:space="preserve">52⁰C </w:t>
      </w:r>
      <w:r>
        <w:rPr>
          <w:rFonts w:ascii="Arial" w:hAnsi="Arial" w:cs="Arial"/>
        </w:rPr>
        <w:t xml:space="preserve">bis </w:t>
      </w:r>
      <w:r w:rsidRPr="00DF1697">
        <w:rPr>
          <w:rFonts w:ascii="Arial" w:hAnsi="Arial" w:cs="Arial"/>
        </w:rPr>
        <w:t>-18⁰C</w:t>
      </w:r>
      <w:r>
        <w:rPr>
          <w:rFonts w:ascii="Arial" w:hAnsi="Arial" w:cs="Arial"/>
        </w:rPr>
        <w:t xml:space="preserve">. </w:t>
      </w:r>
      <w:r w:rsidRPr="00DF1697">
        <w:rPr>
          <w:rFonts w:ascii="Arial" w:hAnsi="Arial" w:cs="Arial"/>
        </w:rPr>
        <w:t xml:space="preserve">Dank </w:t>
      </w:r>
      <w:r>
        <w:rPr>
          <w:rFonts w:ascii="Arial" w:hAnsi="Arial" w:cs="Arial"/>
        </w:rPr>
        <w:t>der optional</w:t>
      </w:r>
      <w:r w:rsidRPr="00DF1697">
        <w:rPr>
          <w:rFonts w:ascii="Arial" w:hAnsi="Arial" w:cs="Arial"/>
        </w:rPr>
        <w:t xml:space="preserve"> </w:t>
      </w:r>
      <w:r>
        <w:rPr>
          <w:rFonts w:ascii="Arial" w:hAnsi="Arial" w:cs="Arial"/>
        </w:rPr>
        <w:t>erhöhten</w:t>
      </w:r>
      <w:r w:rsidRPr="00DF1697">
        <w:rPr>
          <w:rFonts w:ascii="Arial" w:hAnsi="Arial" w:cs="Arial"/>
        </w:rPr>
        <w:t xml:space="preserve"> Fahrgeschwindigkeit von 3</w:t>
      </w:r>
      <w:r>
        <w:rPr>
          <w:rFonts w:ascii="Arial" w:hAnsi="Arial" w:cs="Arial"/>
        </w:rPr>
        <w:t>0</w:t>
      </w:r>
      <w:r w:rsidRPr="00DF1697">
        <w:rPr>
          <w:rFonts w:ascii="Arial" w:hAnsi="Arial" w:cs="Arial"/>
        </w:rPr>
        <w:t xml:space="preserve"> km/h kann dieser neue Mobilbagger </w:t>
      </w:r>
      <w:r>
        <w:rPr>
          <w:rFonts w:ascii="Arial" w:hAnsi="Arial" w:cs="Arial"/>
        </w:rPr>
        <w:t xml:space="preserve">mit 17 bis 18,5 Tonnen Einsatzgewicht noch </w:t>
      </w:r>
      <w:r w:rsidRPr="00DF1697">
        <w:rPr>
          <w:rFonts w:ascii="Arial" w:hAnsi="Arial" w:cs="Arial"/>
        </w:rPr>
        <w:t>schnell</w:t>
      </w:r>
      <w:r>
        <w:rPr>
          <w:rFonts w:ascii="Arial" w:hAnsi="Arial" w:cs="Arial"/>
        </w:rPr>
        <w:t>er</w:t>
      </w:r>
      <w:r w:rsidRPr="00DF1697">
        <w:rPr>
          <w:rFonts w:ascii="Arial" w:hAnsi="Arial" w:cs="Arial"/>
        </w:rPr>
        <w:t xml:space="preserve"> </w:t>
      </w:r>
      <w:r>
        <w:rPr>
          <w:rFonts w:ascii="Arial" w:hAnsi="Arial" w:cs="Arial"/>
        </w:rPr>
        <w:t xml:space="preserve">seine Einsätze erreichen. Die separate Schwenkpumpe verbessert das Betriebsverhalten bei synchronen Bewegungen und bietet 15 Prozent mehr Schwenkmoment für höheres Arbeitstempo und müheloses Schwenken in Hanglagen. Für den Hydraulikölkreislauf gibt es nun eine automatische Aufwärmfunktion, was den Start der Maschine bei kalten Temperaturen erleichtert. Die elektrohydraulische Vorsteuerung kommt ohne Niederdruck-Hydraulikleitungen zu den Bedienelementen aus. Das vereinfacht die Komplexität des Systems, reduziert die Ölmenge im Umlauf, steigert den hydraulischen Wirkungsgrad und ermöglicht außerdem ein regelbares Ansprechverhalten verbunden mit hoher Feinfühligkeit. Außerdem lassen sich so den Bedienelementen einfacher gewünschte Funktionen zuweisen. Die elektrohydraulische Vorsteuerung reduziert außerdem Vibrationen und den Geräuschpegel in der Kabine sowie unerwünschte Wärmezufuhr. </w:t>
      </w:r>
    </w:p>
    <w:p w14:paraId="2467E603" w14:textId="77777777" w:rsidR="00483D30" w:rsidRPr="003C41DD" w:rsidRDefault="00483D30" w:rsidP="00483D30">
      <w:pPr>
        <w:rPr>
          <w:rFonts w:ascii="Arial" w:hAnsi="Arial" w:cs="Arial"/>
          <w:b/>
        </w:rPr>
      </w:pPr>
      <w:r w:rsidRPr="003C41DD">
        <w:rPr>
          <w:rFonts w:ascii="Arial" w:hAnsi="Arial" w:cs="Arial"/>
          <w:b/>
        </w:rPr>
        <w:t>Einfache, komfortable Bedienung</w:t>
      </w:r>
      <w:r>
        <w:rPr>
          <w:rFonts w:ascii="Arial" w:hAnsi="Arial" w:cs="Arial"/>
          <w:b/>
        </w:rPr>
        <w:t>, viel Komfort</w:t>
      </w:r>
    </w:p>
    <w:p w14:paraId="40EFC307" w14:textId="77777777" w:rsidR="00483D30" w:rsidRPr="00DF1697" w:rsidRDefault="00483D30" w:rsidP="00483D30">
      <w:pPr>
        <w:rPr>
          <w:rFonts w:ascii="Arial" w:hAnsi="Arial" w:cs="Arial"/>
        </w:rPr>
      </w:pPr>
      <w:r w:rsidRPr="00DF1697">
        <w:rPr>
          <w:rFonts w:ascii="Arial" w:hAnsi="Arial" w:cs="Arial"/>
        </w:rPr>
        <w:t xml:space="preserve">Gestartet wird der neue </w:t>
      </w:r>
      <w:proofErr w:type="spellStart"/>
      <w:r>
        <w:rPr>
          <w:rFonts w:ascii="Arial" w:hAnsi="Arial" w:cs="Arial"/>
        </w:rPr>
        <w:t>Cat</w:t>
      </w:r>
      <w:proofErr w:type="spellEnd"/>
      <w:r>
        <w:rPr>
          <w:rFonts w:ascii="Arial" w:hAnsi="Arial" w:cs="Arial"/>
        </w:rPr>
        <w:t xml:space="preserve"> </w:t>
      </w:r>
      <w:r w:rsidRPr="00DF1697">
        <w:rPr>
          <w:rFonts w:ascii="Arial" w:hAnsi="Arial" w:cs="Arial"/>
        </w:rPr>
        <w:t xml:space="preserve">M316 </w:t>
      </w:r>
      <w:r>
        <w:rPr>
          <w:rFonts w:ascii="Arial" w:hAnsi="Arial" w:cs="Arial"/>
        </w:rPr>
        <w:t xml:space="preserve">wahlweise per </w:t>
      </w:r>
      <w:r w:rsidRPr="00DF1697">
        <w:rPr>
          <w:rFonts w:ascii="Arial" w:hAnsi="Arial" w:cs="Arial"/>
        </w:rPr>
        <w:t>Druckknopf, über einen Bluetooth-Schlüsselanhänger oder durch die Fahreridentifikationsfunktion</w:t>
      </w:r>
      <w:r>
        <w:rPr>
          <w:rFonts w:ascii="Arial" w:hAnsi="Arial" w:cs="Arial"/>
        </w:rPr>
        <w:t xml:space="preserve"> (ID)</w:t>
      </w:r>
      <w:r w:rsidRPr="00DF1697">
        <w:rPr>
          <w:rFonts w:ascii="Arial" w:hAnsi="Arial" w:cs="Arial"/>
        </w:rPr>
        <w:t>, die die Bedienung des Baggers vereinfacht. Die Maschinen</w:t>
      </w:r>
      <w:r>
        <w:rPr>
          <w:rFonts w:ascii="Arial" w:hAnsi="Arial" w:cs="Arial"/>
        </w:rPr>
        <w:t>funktionen</w:t>
      </w:r>
      <w:r w:rsidRPr="00DF1697">
        <w:rPr>
          <w:rFonts w:ascii="Arial" w:hAnsi="Arial" w:cs="Arial"/>
        </w:rPr>
        <w:t xml:space="preserve"> sind </w:t>
      </w:r>
      <w:r>
        <w:rPr>
          <w:rFonts w:ascii="Arial" w:hAnsi="Arial" w:cs="Arial"/>
        </w:rPr>
        <w:t>intuitiv</w:t>
      </w:r>
      <w:r w:rsidRPr="00DF1697">
        <w:rPr>
          <w:rFonts w:ascii="Arial" w:hAnsi="Arial" w:cs="Arial"/>
        </w:rPr>
        <w:t xml:space="preserve"> </w:t>
      </w:r>
      <w:r>
        <w:rPr>
          <w:rFonts w:ascii="Arial" w:hAnsi="Arial" w:cs="Arial"/>
        </w:rPr>
        <w:t>bedienbar</w:t>
      </w:r>
      <w:r w:rsidRPr="00DF1697">
        <w:rPr>
          <w:rFonts w:ascii="Arial" w:hAnsi="Arial" w:cs="Arial"/>
        </w:rPr>
        <w:t xml:space="preserve"> </w:t>
      </w:r>
      <w:r>
        <w:rPr>
          <w:rFonts w:ascii="Arial" w:hAnsi="Arial" w:cs="Arial"/>
        </w:rPr>
        <w:t xml:space="preserve">über den </w:t>
      </w:r>
      <w:r w:rsidRPr="00DF1697">
        <w:rPr>
          <w:rFonts w:ascii="Arial" w:hAnsi="Arial" w:cs="Arial"/>
        </w:rPr>
        <w:t xml:space="preserve">neuen 240 mm (10 Zoll) großen Touchscreen-Monitor oder mit der </w:t>
      </w:r>
      <w:proofErr w:type="spellStart"/>
      <w:r w:rsidRPr="00DF1697">
        <w:rPr>
          <w:rFonts w:ascii="Arial" w:hAnsi="Arial" w:cs="Arial"/>
        </w:rPr>
        <w:t>Jog</w:t>
      </w:r>
      <w:proofErr w:type="spellEnd"/>
      <w:r w:rsidRPr="00DF1697">
        <w:rPr>
          <w:rFonts w:ascii="Arial" w:hAnsi="Arial" w:cs="Arial"/>
        </w:rPr>
        <w:t>-</w:t>
      </w:r>
      <w:proofErr w:type="spellStart"/>
      <w:r w:rsidRPr="00DF1697">
        <w:rPr>
          <w:rFonts w:ascii="Arial" w:hAnsi="Arial" w:cs="Arial"/>
        </w:rPr>
        <w:t>Dial</w:t>
      </w:r>
      <w:proofErr w:type="spellEnd"/>
      <w:r w:rsidRPr="00DF1697">
        <w:rPr>
          <w:rFonts w:ascii="Arial" w:hAnsi="Arial" w:cs="Arial"/>
        </w:rPr>
        <w:t>-Steuerung</w:t>
      </w:r>
      <w:r>
        <w:rPr>
          <w:rFonts w:ascii="Arial" w:hAnsi="Arial" w:cs="Arial"/>
        </w:rPr>
        <w:t>, für spezielle Funktionen stehen außerdem klassische Schalter zur Verfügung</w:t>
      </w:r>
      <w:r w:rsidRPr="00DF1697">
        <w:rPr>
          <w:rFonts w:ascii="Arial" w:hAnsi="Arial" w:cs="Arial"/>
        </w:rPr>
        <w:t xml:space="preserve">. Mit Hilfe </w:t>
      </w:r>
      <w:r>
        <w:rPr>
          <w:rFonts w:ascii="Arial" w:hAnsi="Arial" w:cs="Arial"/>
        </w:rPr>
        <w:t xml:space="preserve">der Fahrer-ID </w:t>
      </w:r>
      <w:r w:rsidRPr="00DF1697">
        <w:rPr>
          <w:rFonts w:ascii="Arial" w:hAnsi="Arial" w:cs="Arial"/>
        </w:rPr>
        <w:t xml:space="preserve">kann </w:t>
      </w:r>
      <w:r>
        <w:rPr>
          <w:rFonts w:ascii="Arial" w:hAnsi="Arial" w:cs="Arial"/>
        </w:rPr>
        <w:t>jeder</w:t>
      </w:r>
      <w:r w:rsidRPr="00DF1697">
        <w:rPr>
          <w:rFonts w:ascii="Arial" w:hAnsi="Arial" w:cs="Arial"/>
        </w:rPr>
        <w:t xml:space="preserve"> Fahrer den Leistungsmodus und die Joystick-Konfiguration nach seinen Präferenzen programmieren</w:t>
      </w:r>
      <w:r>
        <w:rPr>
          <w:rFonts w:ascii="Arial" w:hAnsi="Arial" w:cs="Arial"/>
        </w:rPr>
        <w:t xml:space="preserve"> – </w:t>
      </w:r>
      <w:r w:rsidRPr="00DF1697">
        <w:rPr>
          <w:rFonts w:ascii="Arial" w:hAnsi="Arial" w:cs="Arial"/>
        </w:rPr>
        <w:t xml:space="preserve">der Bagger </w:t>
      </w:r>
      <w:r>
        <w:rPr>
          <w:rFonts w:ascii="Arial" w:hAnsi="Arial" w:cs="Arial"/>
        </w:rPr>
        <w:t>stellt sich</w:t>
      </w:r>
      <w:r w:rsidRPr="00DF1697">
        <w:rPr>
          <w:rFonts w:ascii="Arial" w:hAnsi="Arial" w:cs="Arial"/>
        </w:rPr>
        <w:t xml:space="preserve"> beim Start </w:t>
      </w:r>
      <w:r>
        <w:rPr>
          <w:rFonts w:ascii="Arial" w:hAnsi="Arial" w:cs="Arial"/>
        </w:rPr>
        <w:t>automatisch auf den jeweiligen Fahrer ein, praktisch bei häufigeren Fahrerwechseln</w:t>
      </w:r>
      <w:r w:rsidRPr="00DF1697">
        <w:rPr>
          <w:rFonts w:ascii="Arial" w:hAnsi="Arial" w:cs="Arial"/>
        </w:rPr>
        <w:t xml:space="preserve">. Die automatische </w:t>
      </w:r>
      <w:r>
        <w:rPr>
          <w:rFonts w:ascii="Arial" w:hAnsi="Arial" w:cs="Arial"/>
        </w:rPr>
        <w:t xml:space="preserve">Pendelachssteuerung verriegelt und löst die Pendelachse selbsttätig, das vereinfacht die Bedienung und </w:t>
      </w:r>
      <w:r>
        <w:rPr>
          <w:rFonts w:ascii="Arial" w:hAnsi="Arial" w:cs="Arial"/>
        </w:rPr>
        <w:lastRenderedPageBreak/>
        <w:t>macht die Maschinen noch sicherer. Die beliebte Joystick-Lenkung wurde von den Vorgängermaschinen übernommen, steht nun aber auch im 2. Gang und bis 15 km/h zur Verfügung.</w:t>
      </w:r>
    </w:p>
    <w:p w14:paraId="7A9D349E" w14:textId="77777777" w:rsidR="00483D30" w:rsidRPr="00DF1697" w:rsidRDefault="00483D30" w:rsidP="00483D30">
      <w:pPr>
        <w:rPr>
          <w:rFonts w:ascii="Arial" w:hAnsi="Arial" w:cs="Arial"/>
        </w:rPr>
      </w:pPr>
      <w:r w:rsidRPr="00DF1697">
        <w:rPr>
          <w:rFonts w:ascii="Arial" w:hAnsi="Arial" w:cs="Arial"/>
        </w:rPr>
        <w:t xml:space="preserve">Die verfügbaren </w:t>
      </w:r>
      <w:proofErr w:type="spellStart"/>
      <w:r w:rsidRPr="00DF1697">
        <w:rPr>
          <w:rFonts w:ascii="Arial" w:hAnsi="Arial" w:cs="Arial"/>
        </w:rPr>
        <w:t>Deluxe</w:t>
      </w:r>
      <w:proofErr w:type="spellEnd"/>
      <w:r w:rsidRPr="00DF1697">
        <w:rPr>
          <w:rFonts w:ascii="Arial" w:hAnsi="Arial" w:cs="Arial"/>
        </w:rPr>
        <w:t xml:space="preserve">- und Premium-Kabinen für den neuen </w:t>
      </w:r>
      <w:proofErr w:type="spellStart"/>
      <w:r>
        <w:rPr>
          <w:rFonts w:ascii="Arial" w:hAnsi="Arial" w:cs="Arial"/>
        </w:rPr>
        <w:t>Cat</w:t>
      </w:r>
      <w:proofErr w:type="spellEnd"/>
      <w:r>
        <w:rPr>
          <w:rFonts w:ascii="Arial" w:hAnsi="Arial" w:cs="Arial"/>
        </w:rPr>
        <w:t xml:space="preserve"> </w:t>
      </w:r>
      <w:r w:rsidRPr="00DF1697">
        <w:rPr>
          <w:rFonts w:ascii="Arial" w:hAnsi="Arial" w:cs="Arial"/>
        </w:rPr>
        <w:t xml:space="preserve">M316 sind geräumiger und bieten einen verbesserten Ein- und Ausstieg durch die neue hochklappbare linke Bedienkonsole und die neigbare Lenksäule. Hochentwickelte </w:t>
      </w:r>
      <w:r>
        <w:rPr>
          <w:rFonts w:ascii="Arial" w:hAnsi="Arial" w:cs="Arial"/>
        </w:rPr>
        <w:t>V</w:t>
      </w:r>
      <w:r w:rsidRPr="00DF1697">
        <w:rPr>
          <w:rFonts w:ascii="Arial" w:hAnsi="Arial" w:cs="Arial"/>
        </w:rPr>
        <w:t>iskose</w:t>
      </w:r>
      <w:r>
        <w:rPr>
          <w:rFonts w:ascii="Arial" w:hAnsi="Arial" w:cs="Arial"/>
        </w:rPr>
        <w:t>l</w:t>
      </w:r>
      <w:r w:rsidRPr="00DF1697">
        <w:rPr>
          <w:rFonts w:ascii="Arial" w:hAnsi="Arial" w:cs="Arial"/>
        </w:rPr>
        <w:t xml:space="preserve">ager reduzieren Vibrationen in die Kabine um bis zu 50 %, um die </w:t>
      </w:r>
      <w:r>
        <w:rPr>
          <w:rFonts w:ascii="Arial" w:hAnsi="Arial" w:cs="Arial"/>
        </w:rPr>
        <w:t>Belastung</w:t>
      </w:r>
      <w:r w:rsidRPr="00DF1697">
        <w:rPr>
          <w:rFonts w:ascii="Arial" w:hAnsi="Arial" w:cs="Arial"/>
        </w:rPr>
        <w:t xml:space="preserve"> des Fahrers zu verringern. Die </w:t>
      </w:r>
      <w:proofErr w:type="spellStart"/>
      <w:r w:rsidRPr="00DF1697">
        <w:rPr>
          <w:rFonts w:ascii="Arial" w:hAnsi="Arial" w:cs="Arial"/>
        </w:rPr>
        <w:t>Deluxe</w:t>
      </w:r>
      <w:proofErr w:type="spellEnd"/>
      <w:r w:rsidRPr="00DF1697">
        <w:rPr>
          <w:rFonts w:ascii="Arial" w:hAnsi="Arial" w:cs="Arial"/>
        </w:rPr>
        <w:t xml:space="preserve">-Kabine verfügt über einen Sitz, der beheizt und </w:t>
      </w:r>
      <w:r>
        <w:rPr>
          <w:rFonts w:ascii="Arial" w:hAnsi="Arial" w:cs="Arial"/>
        </w:rPr>
        <w:t>luftgefedert</w:t>
      </w:r>
      <w:r w:rsidRPr="00DF1697">
        <w:rPr>
          <w:rFonts w:ascii="Arial" w:hAnsi="Arial" w:cs="Arial"/>
        </w:rPr>
        <w:t xml:space="preserve"> ist, während der Premium-Sitz beheizt und gekühlt wird und sich zudem automatisch </w:t>
      </w:r>
      <w:r>
        <w:rPr>
          <w:rFonts w:ascii="Arial" w:hAnsi="Arial" w:cs="Arial"/>
        </w:rPr>
        <w:t>ein</w:t>
      </w:r>
      <w:r w:rsidRPr="00DF1697">
        <w:rPr>
          <w:rFonts w:ascii="Arial" w:hAnsi="Arial" w:cs="Arial"/>
        </w:rPr>
        <w:t>stellt.</w:t>
      </w:r>
    </w:p>
    <w:p w14:paraId="078F6E5F" w14:textId="77777777" w:rsidR="00483D30" w:rsidRPr="00DF1697" w:rsidRDefault="00483D30" w:rsidP="00483D30">
      <w:pPr>
        <w:rPr>
          <w:rFonts w:ascii="Arial" w:hAnsi="Arial" w:cs="Arial"/>
        </w:rPr>
      </w:pPr>
      <w:r w:rsidRPr="00DF1697">
        <w:rPr>
          <w:rFonts w:ascii="Arial" w:hAnsi="Arial" w:cs="Arial"/>
        </w:rPr>
        <w:t xml:space="preserve">Der neue Bagger </w:t>
      </w:r>
      <w:proofErr w:type="spellStart"/>
      <w:r>
        <w:rPr>
          <w:rFonts w:ascii="Arial" w:hAnsi="Arial" w:cs="Arial"/>
        </w:rPr>
        <w:t>Cat</w:t>
      </w:r>
      <w:proofErr w:type="spellEnd"/>
      <w:r>
        <w:rPr>
          <w:rFonts w:ascii="Arial" w:hAnsi="Arial" w:cs="Arial"/>
        </w:rPr>
        <w:t xml:space="preserve"> </w:t>
      </w:r>
      <w:r w:rsidRPr="00DF1697">
        <w:rPr>
          <w:rFonts w:ascii="Arial" w:hAnsi="Arial" w:cs="Arial"/>
        </w:rPr>
        <w:t xml:space="preserve">M316 bietet </w:t>
      </w:r>
      <w:r>
        <w:rPr>
          <w:rFonts w:ascii="Arial" w:hAnsi="Arial" w:cs="Arial"/>
        </w:rPr>
        <w:t xml:space="preserve">durch die </w:t>
      </w:r>
      <w:proofErr w:type="gramStart"/>
      <w:r>
        <w:rPr>
          <w:rFonts w:ascii="Arial" w:hAnsi="Arial" w:cs="Arial"/>
        </w:rPr>
        <w:t>nach hinten versetzte</w:t>
      </w:r>
      <w:r w:rsidRPr="00DF1697">
        <w:rPr>
          <w:rFonts w:ascii="Arial" w:hAnsi="Arial" w:cs="Arial"/>
        </w:rPr>
        <w:t xml:space="preserve"> Motorhaub</w:t>
      </w:r>
      <w:r>
        <w:rPr>
          <w:rFonts w:ascii="Arial" w:hAnsi="Arial" w:cs="Arial"/>
        </w:rPr>
        <w:t>e</w:t>
      </w:r>
      <w:proofErr w:type="gramEnd"/>
      <w:r>
        <w:rPr>
          <w:rFonts w:ascii="Arial" w:hAnsi="Arial" w:cs="Arial"/>
        </w:rPr>
        <w:t xml:space="preserve"> sowie </w:t>
      </w:r>
      <w:r w:rsidRPr="00DF1697">
        <w:rPr>
          <w:rFonts w:ascii="Arial" w:hAnsi="Arial" w:cs="Arial"/>
        </w:rPr>
        <w:t>d</w:t>
      </w:r>
      <w:r>
        <w:rPr>
          <w:rFonts w:ascii="Arial" w:hAnsi="Arial" w:cs="Arial"/>
        </w:rPr>
        <w:t>urch die</w:t>
      </w:r>
      <w:r w:rsidRPr="00DF1697">
        <w:rPr>
          <w:rFonts w:ascii="Arial" w:hAnsi="Arial" w:cs="Arial"/>
        </w:rPr>
        <w:t xml:space="preserve"> großen Front-, Heck- und Seitenfenster eine verbesserte Sicht in den Graben, in </w:t>
      </w:r>
      <w:r>
        <w:rPr>
          <w:rFonts w:ascii="Arial" w:hAnsi="Arial" w:cs="Arial"/>
        </w:rPr>
        <w:t>beide</w:t>
      </w:r>
      <w:r w:rsidRPr="00DF1697">
        <w:rPr>
          <w:rFonts w:ascii="Arial" w:hAnsi="Arial" w:cs="Arial"/>
        </w:rPr>
        <w:t xml:space="preserve"> Schwenkrichtung</w:t>
      </w:r>
      <w:r>
        <w:rPr>
          <w:rFonts w:ascii="Arial" w:hAnsi="Arial" w:cs="Arial"/>
        </w:rPr>
        <w:t>en</w:t>
      </w:r>
      <w:r w:rsidRPr="00DF1697">
        <w:rPr>
          <w:rFonts w:ascii="Arial" w:hAnsi="Arial" w:cs="Arial"/>
        </w:rPr>
        <w:t xml:space="preserve"> und hinter die Maschine. Serienmäßige Rück- und Seitensichtkameras </w:t>
      </w:r>
      <w:r>
        <w:rPr>
          <w:rFonts w:ascii="Arial" w:hAnsi="Arial" w:cs="Arial"/>
        </w:rPr>
        <w:t>mit optionaler 360-Grad-Bird-View-Darstellung erlauben</w:t>
      </w:r>
      <w:r w:rsidRPr="00DF1697">
        <w:rPr>
          <w:rFonts w:ascii="Arial" w:hAnsi="Arial" w:cs="Arial"/>
        </w:rPr>
        <w:t xml:space="preserve"> </w:t>
      </w:r>
      <w:r>
        <w:rPr>
          <w:rFonts w:ascii="Arial" w:hAnsi="Arial" w:cs="Arial"/>
        </w:rPr>
        <w:t>lückenlose Sicht auf den Arbeitsbereich</w:t>
      </w:r>
      <w:r w:rsidRPr="00DF1697">
        <w:rPr>
          <w:rFonts w:ascii="Arial" w:hAnsi="Arial" w:cs="Arial"/>
        </w:rPr>
        <w:t xml:space="preserve">. </w:t>
      </w:r>
      <w:r>
        <w:rPr>
          <w:rFonts w:ascii="Arial" w:hAnsi="Arial" w:cs="Arial"/>
        </w:rPr>
        <w:t>Durch die neue Anordnung der Kabine und die neu gestaltete Motorhaube wird außerdem die Sicht nach rechts noch einmal deutlich verbessert. Das leistungsstarke LED-Lichtpaket sorgt für beste Sicht bei Dämmerung und in der Nacht.</w:t>
      </w:r>
    </w:p>
    <w:p w14:paraId="22C2A300" w14:textId="77777777" w:rsidR="00483D30" w:rsidRDefault="00483D30" w:rsidP="00483D30">
      <w:pPr>
        <w:rPr>
          <w:rFonts w:ascii="Arial" w:hAnsi="Arial" w:cs="Arial"/>
          <w:b/>
        </w:rPr>
      </w:pPr>
      <w:r w:rsidRPr="00AD7E33">
        <w:rPr>
          <w:rFonts w:ascii="Arial" w:hAnsi="Arial" w:cs="Arial"/>
          <w:b/>
        </w:rPr>
        <w:t xml:space="preserve">Niedrigere Wartungskosten </w:t>
      </w:r>
    </w:p>
    <w:p w14:paraId="3036D48E" w14:textId="5F42DA6E" w:rsidR="00483D30" w:rsidRPr="00483D30" w:rsidRDefault="00483D30" w:rsidP="00483D30">
      <w:pPr>
        <w:rPr>
          <w:rFonts w:ascii="Arial" w:hAnsi="Arial" w:cs="Arial"/>
          <w:b/>
        </w:rPr>
      </w:pPr>
      <w:r>
        <w:rPr>
          <w:rFonts w:ascii="Arial" w:hAnsi="Arial" w:cs="Arial"/>
        </w:rPr>
        <w:t xml:space="preserve">Der </w:t>
      </w:r>
      <w:r w:rsidRPr="00DF1697">
        <w:rPr>
          <w:rFonts w:ascii="Arial" w:hAnsi="Arial" w:cs="Arial"/>
        </w:rPr>
        <w:t xml:space="preserve">neue </w:t>
      </w:r>
      <w:r>
        <w:rPr>
          <w:rFonts w:ascii="Arial" w:hAnsi="Arial" w:cs="Arial"/>
        </w:rPr>
        <w:t xml:space="preserve">Mobilbagger </w:t>
      </w:r>
      <w:proofErr w:type="spellStart"/>
      <w:r>
        <w:rPr>
          <w:rFonts w:ascii="Arial" w:hAnsi="Arial" w:cs="Arial"/>
        </w:rPr>
        <w:t>Cat</w:t>
      </w:r>
      <w:proofErr w:type="spellEnd"/>
      <w:r>
        <w:rPr>
          <w:rFonts w:ascii="Arial" w:hAnsi="Arial" w:cs="Arial"/>
        </w:rPr>
        <w:t xml:space="preserve"> M316</w:t>
      </w:r>
      <w:r w:rsidRPr="00DF1697">
        <w:rPr>
          <w:rFonts w:ascii="Arial" w:hAnsi="Arial" w:cs="Arial"/>
        </w:rPr>
        <w:t xml:space="preserve"> </w:t>
      </w:r>
      <w:r>
        <w:rPr>
          <w:rFonts w:ascii="Arial" w:hAnsi="Arial" w:cs="Arial"/>
        </w:rPr>
        <w:t xml:space="preserve">kann </w:t>
      </w:r>
      <w:r w:rsidRPr="00DF1697">
        <w:rPr>
          <w:rFonts w:ascii="Arial" w:hAnsi="Arial" w:cs="Arial"/>
        </w:rPr>
        <w:t xml:space="preserve">im Vergleich zum </w:t>
      </w:r>
      <w:r>
        <w:rPr>
          <w:rFonts w:ascii="Arial" w:hAnsi="Arial" w:cs="Arial"/>
        </w:rPr>
        <w:t>Vorgänger</w:t>
      </w:r>
      <w:r w:rsidRPr="00DF1697">
        <w:rPr>
          <w:rFonts w:ascii="Arial" w:hAnsi="Arial" w:cs="Arial"/>
        </w:rPr>
        <w:t xml:space="preserve"> bis zu 10 % an Wartungskosten einsparen</w:t>
      </w:r>
      <w:r>
        <w:rPr>
          <w:rFonts w:ascii="Arial" w:hAnsi="Arial" w:cs="Arial"/>
        </w:rPr>
        <w:t>:</w:t>
      </w:r>
      <w:r w:rsidRPr="00DF1697">
        <w:rPr>
          <w:rFonts w:ascii="Arial" w:hAnsi="Arial" w:cs="Arial"/>
        </w:rPr>
        <w:t xml:space="preserve"> Alle Kraftstofffilter haben ein synchronisiertes Wechselintervall von 1000 Stunden, wodurch sich die Filterlebensdauer verdoppelt. </w:t>
      </w:r>
      <w:r>
        <w:rPr>
          <w:rFonts w:ascii="Arial" w:hAnsi="Arial" w:cs="Arial"/>
        </w:rPr>
        <w:t>Der</w:t>
      </w:r>
      <w:r w:rsidRPr="00DF1697">
        <w:rPr>
          <w:rFonts w:ascii="Arial" w:hAnsi="Arial" w:cs="Arial"/>
        </w:rPr>
        <w:t xml:space="preserve"> neue Hydraulikölfilter bietet eine verbesserte Filtration und ein um 50 Prozent längeres Wechselintervall bei 3000 Betriebsstunden. Die zweistufige Kraftstofffiltration </w:t>
      </w:r>
      <w:r>
        <w:rPr>
          <w:rFonts w:ascii="Arial" w:hAnsi="Arial" w:cs="Arial"/>
        </w:rPr>
        <w:t>steigert</w:t>
      </w:r>
      <w:r w:rsidRPr="00DF1697">
        <w:rPr>
          <w:rFonts w:ascii="Arial" w:hAnsi="Arial" w:cs="Arial"/>
        </w:rPr>
        <w:t xml:space="preserve"> die Zuverlässigkeit </w:t>
      </w:r>
      <w:r>
        <w:rPr>
          <w:rFonts w:ascii="Arial" w:hAnsi="Arial" w:cs="Arial"/>
        </w:rPr>
        <w:t>und reduziert den Verschleiß im Kraftstoffsystem</w:t>
      </w:r>
      <w:r w:rsidRPr="00DF1697">
        <w:rPr>
          <w:rFonts w:ascii="Arial" w:hAnsi="Arial" w:cs="Arial"/>
        </w:rPr>
        <w:t>. Der Bediener verfolgt die Filterlebensdauer und die Wartungsintervalle auf dem Touchscreen-Monitor in der Kabine, was bei der Planung der Maschinenwartung hilfreich ist.</w:t>
      </w:r>
    </w:p>
    <w:p w14:paraId="0616D983" w14:textId="77777777" w:rsidR="00483D30" w:rsidRPr="00DF1697" w:rsidRDefault="00483D30" w:rsidP="00483D30">
      <w:pPr>
        <w:rPr>
          <w:rFonts w:ascii="Arial" w:hAnsi="Arial" w:cs="Arial"/>
        </w:rPr>
      </w:pPr>
      <w:r w:rsidRPr="00DF1697">
        <w:rPr>
          <w:rFonts w:ascii="Arial" w:hAnsi="Arial" w:cs="Arial"/>
        </w:rPr>
        <w:t xml:space="preserve">Ein </w:t>
      </w:r>
      <w:r>
        <w:rPr>
          <w:rFonts w:ascii="Arial" w:hAnsi="Arial" w:cs="Arial"/>
        </w:rPr>
        <w:t>vom Boden leicht erreichbarer</w:t>
      </w:r>
      <w:r w:rsidRPr="00DF1697">
        <w:rPr>
          <w:rFonts w:ascii="Arial" w:hAnsi="Arial" w:cs="Arial"/>
        </w:rPr>
        <w:t xml:space="preserve"> </w:t>
      </w:r>
      <w:r>
        <w:rPr>
          <w:rFonts w:ascii="Arial" w:hAnsi="Arial" w:cs="Arial"/>
        </w:rPr>
        <w:t>S</w:t>
      </w:r>
      <w:r w:rsidRPr="00DF1697">
        <w:rPr>
          <w:rFonts w:ascii="Arial" w:hAnsi="Arial" w:cs="Arial"/>
        </w:rPr>
        <w:t>chalter stoppt den Kraftstoff</w:t>
      </w:r>
      <w:r>
        <w:rPr>
          <w:rFonts w:ascii="Arial" w:hAnsi="Arial" w:cs="Arial"/>
        </w:rPr>
        <w:t xml:space="preserve">zulauf </w:t>
      </w:r>
      <w:r w:rsidRPr="00DF1697">
        <w:rPr>
          <w:rFonts w:ascii="Arial" w:hAnsi="Arial" w:cs="Arial"/>
        </w:rPr>
        <w:t xml:space="preserve">zum Motor und schaltet die Maschine ab, was die Wartungssicherheit erhöht. Alle täglichen Wartungskontrollpunkte werden vom Boden aus </w:t>
      </w:r>
      <w:r>
        <w:rPr>
          <w:rFonts w:ascii="Arial" w:hAnsi="Arial" w:cs="Arial"/>
        </w:rPr>
        <w:t>geprüft</w:t>
      </w:r>
      <w:r w:rsidRPr="00DF1697">
        <w:rPr>
          <w:rFonts w:ascii="Arial" w:hAnsi="Arial" w:cs="Arial"/>
        </w:rPr>
        <w:t xml:space="preserve">, was den Komfort und die Sicherheit für </w:t>
      </w:r>
      <w:r>
        <w:rPr>
          <w:rFonts w:ascii="Arial" w:hAnsi="Arial" w:cs="Arial"/>
        </w:rPr>
        <w:t xml:space="preserve">Fahrer und Techniker </w:t>
      </w:r>
      <w:r w:rsidRPr="00DF1697">
        <w:rPr>
          <w:rFonts w:ascii="Arial" w:hAnsi="Arial" w:cs="Arial"/>
        </w:rPr>
        <w:t xml:space="preserve">erhöht. Zur weiteren Vereinfachung der Wartung </w:t>
      </w:r>
      <w:r>
        <w:rPr>
          <w:rFonts w:ascii="Arial" w:hAnsi="Arial" w:cs="Arial"/>
        </w:rPr>
        <w:t>wurde die Anzahl der Schmierstellen am Unterwagen reduziert. D</w:t>
      </w:r>
      <w:r w:rsidRPr="00DF1697">
        <w:rPr>
          <w:rFonts w:ascii="Arial" w:hAnsi="Arial" w:cs="Arial"/>
        </w:rPr>
        <w:t xml:space="preserve">ie Anschlüsse der </w:t>
      </w:r>
      <w:r>
        <w:rPr>
          <w:rFonts w:ascii="Arial" w:hAnsi="Arial" w:cs="Arial"/>
        </w:rPr>
        <w:t>Zeppelin Öldiagnose</w:t>
      </w:r>
      <w:r w:rsidRPr="00DF1697">
        <w:rPr>
          <w:rFonts w:ascii="Arial" w:hAnsi="Arial" w:cs="Arial"/>
        </w:rPr>
        <w:t xml:space="preserve"> </w:t>
      </w:r>
      <w:r>
        <w:rPr>
          <w:rFonts w:ascii="Arial" w:hAnsi="Arial" w:cs="Arial"/>
        </w:rPr>
        <w:t xml:space="preserve">sind </w:t>
      </w:r>
      <w:r w:rsidRPr="00DF1697">
        <w:rPr>
          <w:rFonts w:ascii="Arial" w:hAnsi="Arial" w:cs="Arial"/>
        </w:rPr>
        <w:t xml:space="preserve">ebenfalls vom Boden aus zugänglich, um </w:t>
      </w:r>
      <w:r>
        <w:rPr>
          <w:rFonts w:ascii="Arial" w:hAnsi="Arial" w:cs="Arial"/>
        </w:rPr>
        <w:t>Flüssigkeitsproben</w:t>
      </w:r>
      <w:r w:rsidRPr="00DF1697">
        <w:rPr>
          <w:rFonts w:ascii="Arial" w:hAnsi="Arial" w:cs="Arial"/>
        </w:rPr>
        <w:t xml:space="preserve"> </w:t>
      </w:r>
      <w:r>
        <w:rPr>
          <w:rFonts w:ascii="Arial" w:hAnsi="Arial" w:cs="Arial"/>
        </w:rPr>
        <w:t>sicher und schnell</w:t>
      </w:r>
      <w:r w:rsidRPr="00DF1697">
        <w:rPr>
          <w:rFonts w:ascii="Arial" w:hAnsi="Arial" w:cs="Arial"/>
        </w:rPr>
        <w:t xml:space="preserve"> entnehmen</w:t>
      </w:r>
      <w:r>
        <w:rPr>
          <w:rFonts w:ascii="Arial" w:hAnsi="Arial" w:cs="Arial"/>
        </w:rPr>
        <w:t xml:space="preserve"> zu können</w:t>
      </w:r>
      <w:r w:rsidRPr="00DF1697">
        <w:rPr>
          <w:rFonts w:ascii="Arial" w:hAnsi="Arial" w:cs="Arial"/>
        </w:rPr>
        <w:t xml:space="preserve">. </w:t>
      </w:r>
    </w:p>
    <w:p w14:paraId="4D3E9A9E" w14:textId="77777777" w:rsidR="00483D30" w:rsidRPr="00AD2514" w:rsidRDefault="00483D30" w:rsidP="00483D30">
      <w:pPr>
        <w:rPr>
          <w:rFonts w:ascii="Arial" w:hAnsi="Arial" w:cs="Arial"/>
          <w:b/>
        </w:rPr>
      </w:pPr>
      <w:r w:rsidRPr="00AD2514">
        <w:rPr>
          <w:rFonts w:ascii="Arial" w:hAnsi="Arial" w:cs="Arial"/>
          <w:b/>
        </w:rPr>
        <w:t xml:space="preserve">Technologie steigert die Effizienz </w:t>
      </w:r>
    </w:p>
    <w:p w14:paraId="75BE81DA" w14:textId="1CFEE255" w:rsidR="00483D30" w:rsidRPr="00DF1697" w:rsidRDefault="00483D30" w:rsidP="00483D30">
      <w:pPr>
        <w:rPr>
          <w:rFonts w:ascii="Arial" w:hAnsi="Arial" w:cs="Arial"/>
        </w:rPr>
      </w:pPr>
      <w:r>
        <w:rPr>
          <w:rFonts w:ascii="Arial" w:hAnsi="Arial" w:cs="Arial"/>
        </w:rPr>
        <w:t xml:space="preserve">Das offene </w:t>
      </w:r>
      <w:proofErr w:type="spellStart"/>
      <w:r>
        <w:rPr>
          <w:rFonts w:ascii="Arial" w:hAnsi="Arial" w:cs="Arial"/>
        </w:rPr>
        <w:t>Cat</w:t>
      </w:r>
      <w:proofErr w:type="spellEnd"/>
      <w:r>
        <w:rPr>
          <w:rFonts w:ascii="Arial" w:hAnsi="Arial" w:cs="Arial"/>
        </w:rPr>
        <w:t xml:space="preserve"> Flottenmanagement mit der Hardware </w:t>
      </w:r>
      <w:proofErr w:type="spellStart"/>
      <w:r>
        <w:rPr>
          <w:rFonts w:ascii="Arial" w:hAnsi="Arial" w:cs="Arial"/>
        </w:rPr>
        <w:t>Product</w:t>
      </w:r>
      <w:proofErr w:type="spellEnd"/>
      <w:r>
        <w:rPr>
          <w:rFonts w:ascii="Arial" w:hAnsi="Arial" w:cs="Arial"/>
        </w:rPr>
        <w:t xml:space="preserve"> Link in der Maschine und dem internet-basierten Auswertetool Vision Link</w:t>
      </w:r>
      <w:r w:rsidRPr="00DF1697">
        <w:rPr>
          <w:rFonts w:ascii="Arial" w:hAnsi="Arial" w:cs="Arial"/>
        </w:rPr>
        <w:t xml:space="preserve"> </w:t>
      </w:r>
      <w:r>
        <w:rPr>
          <w:rFonts w:ascii="Arial" w:hAnsi="Arial" w:cs="Arial"/>
        </w:rPr>
        <w:t xml:space="preserve">liefert </w:t>
      </w:r>
      <w:r w:rsidRPr="00DF1697">
        <w:rPr>
          <w:rFonts w:ascii="Arial" w:hAnsi="Arial" w:cs="Arial"/>
        </w:rPr>
        <w:t xml:space="preserve">Managern wichtige Maschinenbetriebsdaten wie Standort, Betriebsstunden, Kraftstoffverbrauch, Leerlaufzeiten und Diagnosecodes, </w:t>
      </w:r>
      <w:r w:rsidRPr="00DF1697">
        <w:rPr>
          <w:rFonts w:ascii="Arial" w:hAnsi="Arial" w:cs="Arial"/>
        </w:rPr>
        <w:lastRenderedPageBreak/>
        <w:t>um die Effizienz des Flottenmanagements zu steigern. Auf die gemeldeten Baggerdaten kann</w:t>
      </w:r>
      <w:r>
        <w:rPr>
          <w:rFonts w:ascii="Arial" w:hAnsi="Arial" w:cs="Arial"/>
        </w:rPr>
        <w:t xml:space="preserve"> am PC, Tablet oder Smartphone</w:t>
      </w:r>
      <w:r w:rsidRPr="00DF1697">
        <w:rPr>
          <w:rFonts w:ascii="Arial" w:hAnsi="Arial" w:cs="Arial"/>
        </w:rPr>
        <w:t xml:space="preserve"> bei Bedarf bequem zugegriffen werden</w:t>
      </w:r>
      <w:r w:rsidR="000F32A9">
        <w:rPr>
          <w:rFonts w:ascii="Arial" w:hAnsi="Arial" w:cs="Arial"/>
        </w:rPr>
        <w:t>.</w:t>
      </w:r>
      <w:bookmarkStart w:id="0" w:name="_GoBack"/>
      <w:bookmarkEnd w:id="0"/>
    </w:p>
    <w:p w14:paraId="17085846" w14:textId="77777777" w:rsidR="00483D30" w:rsidRDefault="00483D30" w:rsidP="00483D30">
      <w:pPr>
        <w:rPr>
          <w:rFonts w:ascii="Arial" w:hAnsi="Arial" w:cs="Arial"/>
        </w:rPr>
      </w:pPr>
      <w:r w:rsidRPr="00DF1697">
        <w:rPr>
          <w:rFonts w:ascii="Arial" w:hAnsi="Arial" w:cs="Arial"/>
        </w:rPr>
        <w:t>Neue Ferndiagnose-Tools für den</w:t>
      </w:r>
      <w:r>
        <w:rPr>
          <w:rFonts w:ascii="Arial" w:hAnsi="Arial" w:cs="Arial"/>
        </w:rPr>
        <w:t xml:space="preserve"> </w:t>
      </w:r>
      <w:proofErr w:type="spellStart"/>
      <w:r>
        <w:rPr>
          <w:rFonts w:ascii="Arial" w:hAnsi="Arial" w:cs="Arial"/>
        </w:rPr>
        <w:t>Cat</w:t>
      </w:r>
      <w:proofErr w:type="spellEnd"/>
      <w:r w:rsidRPr="00DF1697">
        <w:rPr>
          <w:rFonts w:ascii="Arial" w:hAnsi="Arial" w:cs="Arial"/>
        </w:rPr>
        <w:t xml:space="preserve"> M316 helfen dabei, Servicefahrten zur Baustelle einzusparen und die Effizienz der Maschinenwartung zu erhöhen. </w:t>
      </w:r>
      <w:r>
        <w:rPr>
          <w:rFonts w:ascii="Arial" w:hAnsi="Arial" w:cs="Arial"/>
        </w:rPr>
        <w:t>Die</w:t>
      </w:r>
      <w:r w:rsidRPr="00DF1697">
        <w:rPr>
          <w:rFonts w:ascii="Arial" w:hAnsi="Arial" w:cs="Arial"/>
        </w:rPr>
        <w:t xml:space="preserve"> Ferndiagnose </w:t>
      </w:r>
      <w:r>
        <w:rPr>
          <w:rFonts w:ascii="Arial" w:hAnsi="Arial" w:cs="Arial"/>
        </w:rPr>
        <w:t xml:space="preserve">ermöglicht den Servicetechnikern </w:t>
      </w:r>
      <w:r w:rsidRPr="00DF1697">
        <w:rPr>
          <w:rFonts w:ascii="Arial" w:hAnsi="Arial" w:cs="Arial"/>
        </w:rPr>
        <w:t xml:space="preserve">ohne Beeinträchtigung der Maschinenproduktivität die Erkennung potenzieller Probleme durch die Analyse von Echtzeit-Maschinendaten, die über </w:t>
      </w:r>
      <w:proofErr w:type="spellStart"/>
      <w:r w:rsidRPr="00DF1697">
        <w:rPr>
          <w:rFonts w:ascii="Arial" w:hAnsi="Arial" w:cs="Arial"/>
        </w:rPr>
        <w:t>Product</w:t>
      </w:r>
      <w:proofErr w:type="spellEnd"/>
      <w:r w:rsidRPr="00DF1697">
        <w:rPr>
          <w:rFonts w:ascii="Arial" w:hAnsi="Arial" w:cs="Arial"/>
        </w:rPr>
        <w:t xml:space="preserve"> Link erfasst wurden. Dank der neuen Remote-Flash-Technologie können Unternehmen jetzt die aktuellste Version der On-Board-Software für d</w:t>
      </w:r>
      <w:r>
        <w:rPr>
          <w:rFonts w:ascii="Arial" w:hAnsi="Arial" w:cs="Arial"/>
        </w:rPr>
        <w:t xml:space="preserve">en </w:t>
      </w:r>
      <w:proofErr w:type="spellStart"/>
      <w:r>
        <w:rPr>
          <w:rFonts w:ascii="Arial" w:hAnsi="Arial" w:cs="Arial"/>
        </w:rPr>
        <w:t>Cat</w:t>
      </w:r>
      <w:proofErr w:type="spellEnd"/>
      <w:r>
        <w:rPr>
          <w:rFonts w:ascii="Arial" w:hAnsi="Arial" w:cs="Arial"/>
        </w:rPr>
        <w:t xml:space="preserve"> </w:t>
      </w:r>
      <w:r w:rsidRPr="00DF1697">
        <w:rPr>
          <w:rFonts w:ascii="Arial" w:hAnsi="Arial" w:cs="Arial"/>
        </w:rPr>
        <w:t>M316 herunterladen und installiere</w:t>
      </w:r>
      <w:r>
        <w:rPr>
          <w:rFonts w:ascii="Arial" w:hAnsi="Arial" w:cs="Arial"/>
        </w:rPr>
        <w:t>n, ohne dass ein Servicetechniker kommen muss. Dies erfolgt ohne Beeinträchtigung der Maschinenlaufzeit zu einem wählbaren Zeitpunkt.</w:t>
      </w:r>
    </w:p>
    <w:p w14:paraId="4A43FDD3" w14:textId="77777777" w:rsidR="00483D30" w:rsidRDefault="00483D30" w:rsidP="00483D30">
      <w:pPr>
        <w:rPr>
          <w:rFonts w:ascii="Arial" w:hAnsi="Arial" w:cs="Arial"/>
        </w:rPr>
      </w:pPr>
      <w:r>
        <w:rPr>
          <w:rFonts w:ascii="Arial" w:hAnsi="Arial" w:cs="Arial"/>
        </w:rPr>
        <w:t>Bildtexte</w:t>
      </w:r>
    </w:p>
    <w:p w14:paraId="57929855" w14:textId="77777777" w:rsidR="00483D30" w:rsidRDefault="00483D30" w:rsidP="00483D30">
      <w:pPr>
        <w:rPr>
          <w:rFonts w:ascii="Arial" w:hAnsi="Arial" w:cs="Arial"/>
        </w:rPr>
      </w:pPr>
      <w:r>
        <w:rPr>
          <w:rFonts w:ascii="Arial" w:hAnsi="Arial" w:cs="Arial"/>
        </w:rPr>
        <w:t xml:space="preserve">Bild 1:  Der neue </w:t>
      </w:r>
      <w:proofErr w:type="spellStart"/>
      <w:r>
        <w:rPr>
          <w:rFonts w:ascii="Arial" w:hAnsi="Arial" w:cs="Arial"/>
        </w:rPr>
        <w:t>Cat</w:t>
      </w:r>
      <w:proofErr w:type="spellEnd"/>
      <w:r>
        <w:rPr>
          <w:rFonts w:ascii="Arial" w:hAnsi="Arial" w:cs="Arial"/>
        </w:rPr>
        <w:t xml:space="preserve"> M316 mit </w:t>
      </w:r>
      <w:r w:rsidRPr="00DF1697">
        <w:rPr>
          <w:rFonts w:ascii="Arial" w:hAnsi="Arial" w:cs="Arial"/>
        </w:rPr>
        <w:t>11</w:t>
      </w:r>
      <w:r>
        <w:rPr>
          <w:rFonts w:ascii="Arial" w:hAnsi="Arial" w:cs="Arial"/>
        </w:rPr>
        <w:t>0 kW</w:t>
      </w:r>
      <w:r w:rsidRPr="00DF1697">
        <w:rPr>
          <w:rFonts w:ascii="Arial" w:hAnsi="Arial" w:cs="Arial"/>
        </w:rPr>
        <w:t xml:space="preserve"> (148 PS) </w:t>
      </w:r>
      <w:r>
        <w:rPr>
          <w:rFonts w:ascii="Arial" w:hAnsi="Arial" w:cs="Arial"/>
        </w:rPr>
        <w:t>und 17 bis 18,5 Tonnen Einsatzgewicht.</w:t>
      </w:r>
    </w:p>
    <w:p w14:paraId="272576B2" w14:textId="77777777" w:rsidR="00483D30" w:rsidRDefault="00483D30" w:rsidP="00483D30">
      <w:pPr>
        <w:rPr>
          <w:rFonts w:ascii="Arial" w:hAnsi="Arial" w:cs="Arial"/>
        </w:rPr>
      </w:pPr>
      <w:r>
        <w:rPr>
          <w:rFonts w:ascii="Arial" w:hAnsi="Arial" w:cs="Arial"/>
        </w:rPr>
        <w:t xml:space="preserve">Bild 2: Wichtigste Merkmale des neuen </w:t>
      </w:r>
      <w:proofErr w:type="spellStart"/>
      <w:r>
        <w:rPr>
          <w:rFonts w:ascii="Arial" w:hAnsi="Arial" w:cs="Arial"/>
        </w:rPr>
        <w:t>Cat</w:t>
      </w:r>
      <w:proofErr w:type="spellEnd"/>
      <w:r>
        <w:rPr>
          <w:rFonts w:ascii="Arial" w:hAnsi="Arial" w:cs="Arial"/>
        </w:rPr>
        <w:t xml:space="preserve"> M316 sind die elektrohydraulische Vorsteuerung, mehr Platz und Komfort sowie vereinfachte Wartung.</w:t>
      </w:r>
    </w:p>
    <w:p w14:paraId="407DCD5C" w14:textId="77777777" w:rsidR="00483D30" w:rsidRPr="00DF1697" w:rsidRDefault="00483D30" w:rsidP="00483D30">
      <w:pPr>
        <w:rPr>
          <w:rFonts w:ascii="Arial" w:hAnsi="Arial" w:cs="Arial"/>
        </w:rPr>
      </w:pPr>
      <w:r>
        <w:rPr>
          <w:rFonts w:ascii="Arial" w:hAnsi="Arial" w:cs="Arial"/>
        </w:rPr>
        <w:t xml:space="preserve">Fotos: </w:t>
      </w:r>
      <w:proofErr w:type="spellStart"/>
      <w:r>
        <w:rPr>
          <w:rFonts w:ascii="Arial" w:hAnsi="Arial" w:cs="Arial"/>
        </w:rPr>
        <w:t>Caterpillar</w:t>
      </w:r>
      <w:proofErr w:type="spellEnd"/>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43FA0B15" w14:textId="77777777" w:rsidR="00483D30" w:rsidRDefault="00483D30" w:rsidP="00A14D66">
      <w:pPr>
        <w:jc w:val="left"/>
        <w:outlineLvl w:val="0"/>
        <w:rPr>
          <w:rFonts w:ascii="Arial" w:hAnsi="Arial" w:cs="Arial"/>
          <w:b/>
        </w:rPr>
      </w:pPr>
    </w:p>
    <w:p w14:paraId="7D5CBD38" w14:textId="77777777" w:rsidR="00483D30" w:rsidRDefault="00483D30" w:rsidP="00A14D66">
      <w:pPr>
        <w:jc w:val="left"/>
        <w:outlineLvl w:val="0"/>
        <w:rPr>
          <w:rFonts w:ascii="Arial" w:hAnsi="Arial" w:cs="Arial"/>
          <w:b/>
        </w:rPr>
      </w:pPr>
    </w:p>
    <w:p w14:paraId="0896D456" w14:textId="77777777" w:rsidR="00483D30" w:rsidRDefault="00483D30" w:rsidP="00A14D66">
      <w:pPr>
        <w:jc w:val="left"/>
        <w:outlineLvl w:val="0"/>
        <w:rPr>
          <w:rFonts w:ascii="Arial" w:hAnsi="Arial" w:cs="Arial"/>
          <w:b/>
        </w:rPr>
      </w:pPr>
    </w:p>
    <w:p w14:paraId="5266FA80" w14:textId="69D41782"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0D538563"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lastRenderedPageBreak/>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70712"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AD5E4" w14:textId="77777777" w:rsidR="00170712" w:rsidRDefault="00170712" w:rsidP="00AF4275">
      <w:pPr>
        <w:spacing w:after="0" w:line="240" w:lineRule="auto"/>
      </w:pPr>
      <w:r>
        <w:separator/>
      </w:r>
    </w:p>
  </w:endnote>
  <w:endnote w:type="continuationSeparator" w:id="0">
    <w:p w14:paraId="4AD9D312" w14:textId="77777777" w:rsidR="00170712" w:rsidRDefault="00170712"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E165C" w14:textId="77777777" w:rsidR="00170712" w:rsidRDefault="00170712" w:rsidP="00AF4275">
      <w:pPr>
        <w:spacing w:after="0" w:line="240" w:lineRule="auto"/>
      </w:pPr>
      <w:r>
        <w:separator/>
      </w:r>
    </w:p>
  </w:footnote>
  <w:footnote w:type="continuationSeparator" w:id="0">
    <w:p w14:paraId="1545C0E8" w14:textId="77777777" w:rsidR="00170712" w:rsidRDefault="00170712"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D2D1A"/>
    <w:rsid w:val="000E2E86"/>
    <w:rsid w:val="000E79BD"/>
    <w:rsid w:val="000F32A9"/>
    <w:rsid w:val="00107ED4"/>
    <w:rsid w:val="001437E7"/>
    <w:rsid w:val="00145E11"/>
    <w:rsid w:val="00146966"/>
    <w:rsid w:val="0015242D"/>
    <w:rsid w:val="00164D30"/>
    <w:rsid w:val="00167B61"/>
    <w:rsid w:val="00170712"/>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83D30"/>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D31D1-632F-8344-9B86-BD9B3044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1200</Words>
  <Characters>7562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8745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2020-12-09T10:51:00Z</dcterms:created>
  <dcterms:modified xsi:type="dcterms:W3CDTF">2020-12-23T10:58:00Z</dcterms:modified>
</cp:coreProperties>
</file>